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4AE1100C" w14:textId="31A93F4B" w:rsidR="0086312B" w:rsidRPr="006A6950" w:rsidRDefault="0086312B"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These</w:t>
      </w:r>
      <w:r w:rsidR="00DE32D8">
        <w:rPr>
          <w:rFonts w:ascii="Calibri" w:eastAsia="Microsoft JhengHei" w:hAnsi="Calibri" w:cs="Tahoma"/>
          <w:sz w:val="18"/>
          <w:szCs w:val="18"/>
          <w:lang w:val="en-US"/>
        </w:rPr>
        <w:t xml:space="preserve"> General </w:t>
      </w:r>
      <w:r w:rsidR="00E83429" w:rsidRPr="006A6950">
        <w:rPr>
          <w:rFonts w:ascii="Calibri" w:eastAsia="Microsoft JhengHei" w:hAnsi="Calibri" w:cs="Tahoma"/>
          <w:sz w:val="18"/>
          <w:szCs w:val="18"/>
          <w:lang w:val="en-US"/>
        </w:rPr>
        <w:t>T</w:t>
      </w:r>
      <w:r w:rsidRPr="006A6950">
        <w:rPr>
          <w:rFonts w:ascii="Calibri" w:eastAsia="Microsoft JhengHei" w:hAnsi="Calibri" w:cs="Tahoma"/>
          <w:sz w:val="18"/>
          <w:szCs w:val="18"/>
          <w:lang w:val="en-US"/>
        </w:rPr>
        <w:t xml:space="preserve">erms </w:t>
      </w:r>
      <w:r w:rsidR="00DE32D8">
        <w:rPr>
          <w:rFonts w:ascii="Calibri" w:eastAsia="Microsoft JhengHei" w:hAnsi="Calibri" w:cs="Tahoma"/>
          <w:sz w:val="18"/>
          <w:szCs w:val="18"/>
          <w:lang w:val="en-US"/>
        </w:rPr>
        <w:t xml:space="preserve">and Conditions (“Terms”) </w:t>
      </w:r>
      <w:r w:rsidR="00E83429" w:rsidRPr="006A6950">
        <w:rPr>
          <w:rFonts w:ascii="Calibri" w:eastAsia="Microsoft JhengHei" w:hAnsi="Calibri" w:cs="Tahoma"/>
          <w:sz w:val="18"/>
          <w:szCs w:val="18"/>
          <w:lang w:val="en-US"/>
        </w:rPr>
        <w:t xml:space="preserve">set out the </w:t>
      </w:r>
      <w:r w:rsidR="00117815" w:rsidRPr="006A6950">
        <w:rPr>
          <w:rFonts w:ascii="Calibri" w:eastAsia="Microsoft JhengHei" w:hAnsi="Calibri" w:cs="Tahoma"/>
          <w:sz w:val="18"/>
          <w:szCs w:val="18"/>
          <w:lang w:val="en-US"/>
        </w:rPr>
        <w:t>basis</w:t>
      </w:r>
      <w:r w:rsidR="00E83429" w:rsidRPr="006A6950">
        <w:rPr>
          <w:rFonts w:ascii="Calibri" w:eastAsia="Microsoft JhengHei" w:hAnsi="Calibri" w:cs="Tahoma"/>
          <w:sz w:val="18"/>
          <w:szCs w:val="18"/>
          <w:lang w:val="en-US"/>
        </w:rPr>
        <w:t xml:space="preserve"> upon which t</w:t>
      </w:r>
      <w:r w:rsidR="0068235D" w:rsidRPr="006A6950">
        <w:rPr>
          <w:rFonts w:ascii="Calibri" w:eastAsia="Microsoft JhengHei" w:hAnsi="Calibri" w:cs="Tahoma"/>
          <w:sz w:val="18"/>
          <w:szCs w:val="18"/>
          <w:lang w:val="en-US"/>
        </w:rPr>
        <w:t xml:space="preserve">he </w:t>
      </w:r>
      <w:r w:rsidR="00994455" w:rsidRPr="006A6950">
        <w:rPr>
          <w:rFonts w:ascii="Calibri" w:eastAsia="Microsoft JhengHei" w:hAnsi="Calibri" w:cs="Tahoma"/>
          <w:sz w:val="18"/>
          <w:szCs w:val="18"/>
          <w:lang w:val="en-US"/>
        </w:rPr>
        <w:t xml:space="preserve">Supplier </w:t>
      </w:r>
      <w:r w:rsidR="00E60661" w:rsidRPr="006A6950">
        <w:rPr>
          <w:rFonts w:ascii="Calibri" w:eastAsia="Microsoft JhengHei" w:hAnsi="Calibri" w:cs="Tahoma"/>
          <w:sz w:val="18"/>
          <w:szCs w:val="18"/>
          <w:lang w:val="en-US"/>
        </w:rPr>
        <w:t xml:space="preserve">will provide the </w:t>
      </w:r>
      <w:r w:rsidR="00D86452" w:rsidRPr="006A6950">
        <w:rPr>
          <w:rFonts w:ascii="Calibri" w:eastAsia="Microsoft JhengHei" w:hAnsi="Calibri" w:cs="Tahoma"/>
          <w:sz w:val="18"/>
          <w:szCs w:val="18"/>
          <w:lang w:val="en-US"/>
        </w:rPr>
        <w:t>Service</w:t>
      </w:r>
      <w:r w:rsidR="00117815" w:rsidRPr="006A6950">
        <w:rPr>
          <w:rFonts w:ascii="Calibri" w:eastAsia="Microsoft JhengHei" w:hAnsi="Calibri" w:cs="Tahoma"/>
          <w:sz w:val="18"/>
          <w:szCs w:val="18"/>
          <w:lang w:val="en-US"/>
        </w:rPr>
        <w:t>s</w:t>
      </w:r>
      <w:r w:rsidR="00AA2BA2" w:rsidRPr="006A6950">
        <w:rPr>
          <w:rFonts w:ascii="Calibri" w:eastAsia="Microsoft JhengHei" w:hAnsi="Calibri" w:cs="Tahoma"/>
          <w:sz w:val="18"/>
          <w:szCs w:val="18"/>
          <w:lang w:val="en-US"/>
        </w:rPr>
        <w:t xml:space="preserve"> (defined below)</w:t>
      </w:r>
      <w:r w:rsidR="00E83429" w:rsidRPr="006A6950">
        <w:rPr>
          <w:rFonts w:ascii="Calibri" w:eastAsia="Microsoft JhengHei" w:hAnsi="Calibri" w:cs="Tahoma"/>
          <w:sz w:val="18"/>
          <w:szCs w:val="18"/>
          <w:lang w:val="en-US"/>
        </w:rPr>
        <w:t xml:space="preserve">. </w:t>
      </w:r>
      <w:r w:rsidR="00D86452" w:rsidRPr="006A6950">
        <w:rPr>
          <w:rFonts w:ascii="Calibri" w:eastAsia="Microsoft JhengHei" w:hAnsi="Calibri" w:cs="Tahoma"/>
          <w:sz w:val="18"/>
          <w:szCs w:val="18"/>
          <w:lang w:val="en-US"/>
        </w:rPr>
        <w:t xml:space="preserve"> </w:t>
      </w:r>
    </w:p>
    <w:p w14:paraId="1BE2719C" w14:textId="77777777" w:rsidR="0086312B" w:rsidRPr="006A6950" w:rsidRDefault="0017270C"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sidR="000524DC">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w:t>
      </w:r>
      <w:r w:rsidR="0086312B" w:rsidRPr="006A6950">
        <w:rPr>
          <w:rFonts w:ascii="Calibri" w:eastAsia="Microsoft JhengHei" w:hAnsi="Calibri" w:cs="Tahoma"/>
          <w:sz w:val="18"/>
          <w:szCs w:val="18"/>
          <w:lang w:val="en-US"/>
        </w:rPr>
        <w:t xml:space="preserve">evaluated </w:t>
      </w:r>
      <w:r w:rsidRPr="006A6950">
        <w:rPr>
          <w:rFonts w:ascii="Calibri" w:eastAsia="Microsoft JhengHei" w:hAnsi="Calibri" w:cs="Tahoma"/>
          <w:sz w:val="18"/>
          <w:szCs w:val="18"/>
          <w:lang w:val="en-US"/>
        </w:rPr>
        <w:t xml:space="preserve">the Services </w:t>
      </w:r>
      <w:r w:rsidR="0086312B" w:rsidRPr="006A6950">
        <w:rPr>
          <w:rFonts w:ascii="Calibri" w:eastAsia="Microsoft JhengHei" w:hAnsi="Calibri" w:cs="Tahoma"/>
          <w:sz w:val="18"/>
          <w:szCs w:val="18"/>
          <w:lang w:val="en-US"/>
        </w:rPr>
        <w:t xml:space="preserve">and satisfied </w:t>
      </w:r>
      <w:r w:rsidR="00AA2BA2" w:rsidRPr="006A6950">
        <w:rPr>
          <w:rFonts w:ascii="Calibri" w:eastAsia="Microsoft JhengHei" w:hAnsi="Calibri" w:cs="Tahoma"/>
          <w:sz w:val="18"/>
          <w:szCs w:val="18"/>
          <w:lang w:val="en-US"/>
        </w:rPr>
        <w:t xml:space="preserve">itself </w:t>
      </w:r>
      <w:r w:rsidR="0086312B" w:rsidRPr="006A6950">
        <w:rPr>
          <w:rFonts w:ascii="Calibri" w:eastAsia="Microsoft JhengHei" w:hAnsi="Calibri" w:cs="Tahoma"/>
          <w:sz w:val="18"/>
          <w:szCs w:val="18"/>
          <w:lang w:val="en-US"/>
        </w:rPr>
        <w:t xml:space="preserve">as to </w:t>
      </w:r>
      <w:r w:rsidR="006706CC" w:rsidRPr="006A6950">
        <w:rPr>
          <w:rFonts w:ascii="Calibri" w:eastAsia="Microsoft JhengHei" w:hAnsi="Calibri" w:cs="Tahoma"/>
          <w:sz w:val="18"/>
          <w:szCs w:val="18"/>
          <w:lang w:val="en-US"/>
        </w:rPr>
        <w:t xml:space="preserve">their </w:t>
      </w:r>
      <w:r w:rsidR="0086312B" w:rsidRPr="006A6950">
        <w:rPr>
          <w:rFonts w:ascii="Calibri" w:eastAsia="Microsoft JhengHei" w:hAnsi="Calibri" w:cs="Tahoma"/>
          <w:sz w:val="18"/>
          <w:szCs w:val="18"/>
          <w:lang w:val="en-US"/>
        </w:rPr>
        <w:t xml:space="preserve">suitability and </w:t>
      </w:r>
      <w:r w:rsidR="006706CC" w:rsidRPr="006A6950">
        <w:rPr>
          <w:rFonts w:ascii="Calibri" w:eastAsia="Microsoft JhengHei" w:hAnsi="Calibri" w:cs="Tahoma"/>
          <w:sz w:val="18"/>
          <w:szCs w:val="18"/>
          <w:lang w:val="en-US"/>
        </w:rPr>
        <w:t xml:space="preserve">confirms that </w:t>
      </w:r>
      <w:r w:rsidR="00A14312" w:rsidRPr="006A6950">
        <w:rPr>
          <w:rFonts w:ascii="Calibri" w:eastAsia="Microsoft JhengHei" w:hAnsi="Calibri" w:cs="Tahoma"/>
          <w:sz w:val="18"/>
          <w:szCs w:val="18"/>
          <w:lang w:val="en-US"/>
        </w:rPr>
        <w:t xml:space="preserve">it has </w:t>
      </w:r>
      <w:r w:rsidR="0086312B" w:rsidRPr="006A6950">
        <w:rPr>
          <w:rFonts w:ascii="Calibri" w:eastAsia="Microsoft JhengHei" w:hAnsi="Calibri" w:cs="Tahoma"/>
          <w:sz w:val="18"/>
          <w:szCs w:val="18"/>
          <w:lang w:val="en-US"/>
        </w:rPr>
        <w:t xml:space="preserve">not relied on any representation or statement other than as set out in the Agreement.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 w:name="a588274"/>
      <w:bookmarkStart w:id="2" w:name="_Toc416789683"/>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7777777"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Pr="006A6950">
        <w:rPr>
          <w:rFonts w:ascii="Calibri" w:eastAsia="Microsoft JhengHei" w:hAnsi="Calibri" w:cs="Tahoma"/>
          <w:sz w:val="18"/>
          <w:szCs w:val="18"/>
        </w:rPr>
        <w:t xml:space="preserve">definitions and rules of interpretation apply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12B2EF4C" w14:textId="72D475EF" w:rsidR="001F0766" w:rsidRDefault="001F0766"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4330D">
        <w:rPr>
          <w:rFonts w:ascii="Calibri" w:eastAsia="Microsoft JhengHei" w:hAnsi="Calibri" w:cs="Tahoma"/>
          <w:b/>
          <w:sz w:val="18"/>
          <w:szCs w:val="18"/>
        </w:rPr>
        <w:t xml:space="preserve">Acceptable Use Policy: </w:t>
      </w:r>
      <w:r w:rsidR="003A6D78" w:rsidRPr="00D4330D">
        <w:rPr>
          <w:rFonts w:ascii="Calibri" w:eastAsia="Microsoft JhengHei" w:hAnsi="Calibri" w:cs="Tahoma"/>
          <w:sz w:val="18"/>
          <w:szCs w:val="18"/>
        </w:rPr>
        <w:t>the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592FD1D" w14:textId="7D7F6427"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Agreement: </w:t>
      </w:r>
      <w:r w:rsidRPr="006A6950">
        <w:rPr>
          <w:rFonts w:ascii="Calibri" w:eastAsia="Microsoft JhengHei" w:hAnsi="Calibri" w:cs="Tahoma"/>
          <w:sz w:val="18"/>
          <w:szCs w:val="18"/>
        </w:rPr>
        <w:t xml:space="preserve">the </w:t>
      </w:r>
      <w:r w:rsidR="00F95C0B">
        <w:rPr>
          <w:rFonts w:ascii="Calibri" w:eastAsia="Microsoft JhengHei" w:hAnsi="Calibri" w:cs="Tahoma"/>
          <w:sz w:val="18"/>
          <w:szCs w:val="18"/>
        </w:rPr>
        <w:t>collective</w:t>
      </w:r>
      <w:r w:rsidR="00F95C0B"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agreement</w:t>
      </w:r>
      <w:r w:rsidR="00F95C0B">
        <w:rPr>
          <w:rFonts w:ascii="Calibri" w:eastAsia="Microsoft JhengHei" w:hAnsi="Calibri" w:cs="Tahoma"/>
          <w:sz w:val="18"/>
          <w:szCs w:val="18"/>
        </w:rPr>
        <w:t>s</w:t>
      </w:r>
      <w:r w:rsidRPr="006A6950">
        <w:rPr>
          <w:rFonts w:ascii="Calibri" w:eastAsia="Microsoft JhengHei" w:hAnsi="Calibri" w:cs="Tahoma"/>
          <w:sz w:val="18"/>
          <w:szCs w:val="18"/>
        </w:rPr>
        <w:t xml:space="preserve">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Supplier comprising: (i) these Terms, (ii) the </w:t>
      </w:r>
      <w:r w:rsidR="00A30937">
        <w:rPr>
          <w:rFonts w:ascii="Calibri" w:eastAsia="Microsoft JhengHei" w:hAnsi="Calibri" w:cs="Tahoma"/>
          <w:sz w:val="18"/>
          <w:szCs w:val="18"/>
        </w:rPr>
        <w:t>Statement of Work</w:t>
      </w:r>
      <w:r w:rsidRPr="006A6950">
        <w:rPr>
          <w:rFonts w:ascii="Calibri" w:eastAsia="Microsoft JhengHei" w:hAnsi="Calibri" w:cs="Tahoma"/>
          <w:sz w:val="18"/>
          <w:szCs w:val="18"/>
        </w:rPr>
        <w:t>, (ii</w:t>
      </w:r>
      <w:r w:rsidR="00F917FE">
        <w:rPr>
          <w:rFonts w:ascii="Calibri" w:eastAsia="Microsoft JhengHei" w:hAnsi="Calibri" w:cs="Tahoma"/>
          <w:sz w:val="18"/>
          <w:szCs w:val="18"/>
        </w:rPr>
        <w:t>i</w:t>
      </w:r>
      <w:r w:rsidRPr="006A6950">
        <w:rPr>
          <w:rFonts w:ascii="Calibri" w:eastAsia="Microsoft JhengHei" w:hAnsi="Calibri" w:cs="Tahoma"/>
          <w:sz w:val="18"/>
          <w:szCs w:val="18"/>
        </w:rPr>
        <w:t xml:space="preserve">) any documents specifically referred to or incorporated into these Terms, including </w:t>
      </w:r>
      <w:r w:rsidR="00CD3CAA" w:rsidRPr="006A6950">
        <w:rPr>
          <w:rFonts w:ascii="Calibri" w:eastAsia="Microsoft JhengHei" w:hAnsi="Calibri" w:cs="Tahoma"/>
          <w:sz w:val="18"/>
          <w:szCs w:val="18"/>
        </w:rPr>
        <w:t xml:space="preserve">the </w:t>
      </w:r>
      <w:r w:rsidR="00C86ECC">
        <w:rPr>
          <w:rFonts w:ascii="Calibri" w:eastAsia="Microsoft JhengHei" w:hAnsi="Calibri" w:cs="Tahoma"/>
          <w:sz w:val="18"/>
          <w:szCs w:val="18"/>
        </w:rPr>
        <w:t>Security &amp; Backup Policy</w:t>
      </w:r>
      <w:r w:rsidR="00CD3CAA"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Service </w:t>
      </w:r>
      <w:r w:rsidR="00A30937">
        <w:rPr>
          <w:rFonts w:ascii="Calibri" w:eastAsia="Microsoft JhengHei" w:hAnsi="Calibri" w:cs="Tahoma"/>
          <w:sz w:val="18"/>
          <w:szCs w:val="18"/>
        </w:rPr>
        <w:t>Catalog</w:t>
      </w:r>
      <w:r w:rsidRPr="006A6950">
        <w:rPr>
          <w:rFonts w:ascii="Calibri" w:eastAsia="Microsoft JhengHei" w:hAnsi="Calibri" w:cs="Tahoma"/>
          <w:sz w:val="18"/>
          <w:szCs w:val="18"/>
        </w:rPr>
        <w:t>, Acceptable Use Policy</w:t>
      </w:r>
      <w:r w:rsidR="00EB72FC">
        <w:rPr>
          <w:rFonts w:ascii="Calibri" w:eastAsia="Microsoft JhengHei" w:hAnsi="Calibri" w:cs="Tahoma"/>
          <w:sz w:val="18"/>
          <w:szCs w:val="18"/>
        </w:rPr>
        <w:t xml:space="preserve"> and </w:t>
      </w:r>
      <w:r w:rsidR="008A13A3">
        <w:rPr>
          <w:rFonts w:ascii="Calibri" w:eastAsia="Microsoft JhengHei" w:hAnsi="Calibri" w:cs="Tahoma"/>
          <w:sz w:val="18"/>
          <w:szCs w:val="18"/>
        </w:rPr>
        <w:t>Privacy Notice</w:t>
      </w:r>
      <w:r w:rsidR="00F95C0B" w:rsidRPr="00F95C0B">
        <w:rPr>
          <w:rFonts w:ascii="Calibri" w:eastAsia="Microsoft JhengHei" w:hAnsi="Calibri" w:cs="Tahoma"/>
          <w:sz w:val="18"/>
          <w:szCs w:val="18"/>
        </w:rPr>
        <w:t xml:space="preserve"> </w:t>
      </w:r>
      <w:r w:rsidR="00F95C0B">
        <w:rPr>
          <w:rFonts w:ascii="Calibri" w:eastAsia="Microsoft JhengHei" w:hAnsi="Calibri" w:cs="Tahoma"/>
          <w:sz w:val="18"/>
          <w:szCs w:val="18"/>
        </w:rPr>
        <w:t>, and (iv) any other document instrument or agreement entered into between Supplier and Client, in each case as may be amended at any time and from time to time.</w:t>
      </w:r>
    </w:p>
    <w:p w14:paraId="432BFD72" w14:textId="49A3AADB"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3"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A30937">
        <w:rPr>
          <w:rFonts w:ascii="Calibri" w:eastAsia="Microsoft JhengHei" w:hAnsi="Calibri" w:cs="Tahoma"/>
          <w:sz w:val="18"/>
          <w:szCs w:val="18"/>
        </w:rPr>
        <w:t>Statement of Work</w:t>
      </w:r>
      <w:r w:rsidRPr="008823AD">
        <w:rPr>
          <w:rFonts w:ascii="Calibri" w:eastAsia="Microsoft JhengHei" w:hAnsi="Calibri" w:cs="Tahoma"/>
          <w:sz w:val="18"/>
          <w:szCs w:val="18"/>
        </w:rPr>
        <w:t>.</w:t>
      </w:r>
    </w:p>
    <w:bookmarkEnd w:id="3"/>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6A94F5E4"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4"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4902F4">
        <w:rPr>
          <w:rFonts w:ascii="Calibri" w:eastAsia="Microsoft JhengHei" w:hAnsi="Calibri" w:cs="Tahoma"/>
          <w:sz w:val="18"/>
          <w:szCs w:val="18"/>
        </w:rPr>
        <w:t>.</w:t>
      </w:r>
    </w:p>
    <w:p w14:paraId="2AC9F463" w14:textId="78D053FA"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5" w:name="_Hlk12509260"/>
      <w:bookmarkEnd w:id="4"/>
      <w:r>
        <w:rPr>
          <w:rFonts w:ascii="Calibri" w:eastAsia="Microsoft JhengHei" w:hAnsi="Calibri" w:cs="Tahoma"/>
          <w:b/>
          <w:sz w:val="18"/>
          <w:szCs w:val="18"/>
        </w:rPr>
        <w:t xml:space="preserve">Authorised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 xml:space="preserve">Software Licence. </w:t>
      </w:r>
    </w:p>
    <w:p w14:paraId="61B71DC1" w14:textId="77777777" w:rsidR="00DE32D8" w:rsidRPr="00AB31AC" w:rsidRDefault="00DE32D8" w:rsidP="004239C7">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 or which are created or </w:t>
      </w:r>
      <w:r>
        <w:rPr>
          <w:rFonts w:ascii="Calibri" w:eastAsia="Microsoft JhengHei" w:hAnsi="Calibri" w:cs="Tahoma"/>
          <w:sz w:val="18"/>
          <w:szCs w:val="18"/>
        </w:rPr>
        <w:t xml:space="preserve">produced at any time independently of the Agreement.  </w:t>
      </w:r>
    </w:p>
    <w:bookmarkEnd w:id="5"/>
    <w:p w14:paraId="20B1359C" w14:textId="43B0E7D9" w:rsidR="00CC4C83" w:rsidRDefault="00CC4C83"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Laws: </w:t>
      </w:r>
      <w:r w:rsidR="00A30937" w:rsidRPr="00646C9D">
        <w:rPr>
          <w:rFonts w:asciiTheme="minorHAnsi" w:hAnsiTheme="minorHAnsi" w:cstheme="minorHAnsi"/>
          <w:sz w:val="18"/>
          <w:szCs w:val="18"/>
        </w:rPr>
        <w:t>any applicable foreign or domestic anti-bribery and anti-corruption laws and regulations, as amended from time to time.</w:t>
      </w:r>
    </w:p>
    <w:p w14:paraId="49626BA0" w14:textId="3B5A9C33"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r w:rsidR="00EF6BF6" w:rsidRPr="003634AA">
        <w:rPr>
          <w:rFonts w:ascii="Calibri" w:eastAsia="Microsoft JhengHei" w:hAnsi="Calibri" w:cs="Tahoma"/>
          <w:sz w:val="18"/>
          <w:szCs w:val="18"/>
        </w:rPr>
        <w:t xml:space="preserve">in </w:t>
      </w:r>
      <w:r w:rsidR="009650C1">
        <w:rPr>
          <w:rFonts w:ascii="Calibri" w:eastAsia="Microsoft JhengHei" w:hAnsi="Calibri" w:cs="Tahoma"/>
          <w:sz w:val="18"/>
          <w:szCs w:val="18"/>
        </w:rPr>
        <w:t>the Netherlands</w:t>
      </w:r>
      <w:r w:rsidR="00EF6BF6" w:rsidRPr="003634AA">
        <w:rPr>
          <w:rFonts w:ascii="Calibri" w:eastAsia="Microsoft JhengHei" w:hAnsi="Calibri" w:cs="Tahoma"/>
          <w:sz w:val="18"/>
          <w:szCs w:val="18"/>
        </w:rPr>
        <w:t>.</w:t>
      </w:r>
    </w:p>
    <w:p w14:paraId="0498308E" w14:textId="53D98780" w:rsidR="00A30937" w:rsidRPr="00F14A3D" w:rsidRDefault="00E91F43" w:rsidP="00A30937">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Business Hours: </w:t>
      </w:r>
      <w:bookmarkStart w:id="6" w:name="_Hlk40940504"/>
      <w:r w:rsidR="00A30937" w:rsidRPr="00166C28">
        <w:rPr>
          <w:rFonts w:ascii="Calibri" w:eastAsia="Microsoft JhengHei" w:hAnsi="Calibri" w:cs="Tahoma"/>
          <w:bCs/>
          <w:sz w:val="18"/>
          <w:szCs w:val="18"/>
        </w:rPr>
        <w:t>unless otherwise defined in the Service Catalog,</w:t>
      </w:r>
      <w:r w:rsidR="00A30937" w:rsidRPr="0015374D">
        <w:rPr>
          <w:rFonts w:ascii="Calibri" w:eastAsia="Microsoft JhengHei" w:hAnsi="Calibri" w:cs="Tahoma"/>
          <w:b/>
          <w:sz w:val="18"/>
          <w:szCs w:val="18"/>
        </w:rPr>
        <w:t xml:space="preserve"> </w:t>
      </w:r>
      <w:r w:rsidR="00A30937" w:rsidRPr="00FA6588">
        <w:rPr>
          <w:rFonts w:ascii="Calibri" w:eastAsia="Microsoft JhengHei" w:hAnsi="Calibri" w:cs="Tahoma"/>
          <w:bCs/>
          <w:sz w:val="18"/>
          <w:szCs w:val="18"/>
        </w:rPr>
        <w:t>means the Supplier’s availability</w:t>
      </w:r>
      <w:r w:rsidR="00A30937" w:rsidRPr="00F14A3D">
        <w:rPr>
          <w:rFonts w:ascii="Calibri" w:eastAsia="Microsoft JhengHei" w:hAnsi="Calibri" w:cs="Tahoma"/>
          <w:bCs/>
          <w:sz w:val="18"/>
          <w:szCs w:val="18"/>
        </w:rPr>
        <w:t xml:space="preserve"> </w:t>
      </w:r>
      <w:r w:rsidR="00A30937">
        <w:rPr>
          <w:rFonts w:ascii="Calibri" w:eastAsia="Microsoft JhengHei" w:hAnsi="Calibri" w:cs="Tahoma"/>
          <w:bCs/>
          <w:sz w:val="18"/>
          <w:szCs w:val="18"/>
        </w:rPr>
        <w:t>on Business Days</w:t>
      </w:r>
      <w:r w:rsidR="00A30937" w:rsidRPr="00F14A3D">
        <w:rPr>
          <w:rFonts w:ascii="Calibri" w:eastAsia="Microsoft JhengHei" w:hAnsi="Calibri" w:cs="Tahoma"/>
          <w:bCs/>
          <w:sz w:val="18"/>
          <w:szCs w:val="18"/>
        </w:rPr>
        <w:t xml:space="preserve"> </w:t>
      </w:r>
      <w:r w:rsidR="00A30937">
        <w:rPr>
          <w:rFonts w:ascii="Calibri" w:eastAsia="Microsoft JhengHei" w:hAnsi="Calibri" w:cs="Tahoma"/>
          <w:bCs/>
          <w:sz w:val="18"/>
          <w:szCs w:val="18"/>
        </w:rPr>
        <w:t>per</w:t>
      </w:r>
      <w:r w:rsidR="00A30937" w:rsidRPr="00F14A3D">
        <w:rPr>
          <w:rFonts w:ascii="Calibri" w:eastAsia="Microsoft JhengHei" w:hAnsi="Calibri" w:cs="Tahoma"/>
          <w:bCs/>
          <w:sz w:val="18"/>
          <w:szCs w:val="18"/>
        </w:rPr>
        <w:t xml:space="preserve"> geograph</w:t>
      </w:r>
      <w:r w:rsidR="00A30937">
        <w:rPr>
          <w:rFonts w:ascii="Calibri" w:eastAsia="Microsoft JhengHei" w:hAnsi="Calibri" w:cs="Tahoma"/>
          <w:bCs/>
          <w:sz w:val="18"/>
          <w:szCs w:val="18"/>
        </w:rPr>
        <w:t>y, for up to eight hours per day</w:t>
      </w:r>
      <w:r w:rsidR="00A30937" w:rsidRPr="00F14A3D">
        <w:rPr>
          <w:rFonts w:ascii="Calibri" w:eastAsia="Microsoft JhengHei" w:hAnsi="Calibri" w:cs="Tahoma"/>
          <w:bCs/>
          <w:sz w:val="18"/>
          <w:szCs w:val="18"/>
        </w:rPr>
        <w:t>:</w:t>
      </w:r>
    </w:p>
    <w:p w14:paraId="5D8B619F" w14:textId="77777777" w:rsidR="00A30937" w:rsidRPr="00F14A3D" w:rsidRDefault="00A30937" w:rsidP="00A30937">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472CE6C7" w14:textId="77777777" w:rsidR="00A30937" w:rsidRPr="00F14A3D" w:rsidRDefault="00A30937" w:rsidP="00A30937">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p>
    <w:p w14:paraId="5FC7BDAD" w14:textId="77777777" w:rsidR="000D66C7" w:rsidRPr="00C772FB"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7" w:name="_Hlk12509310"/>
      <w:bookmarkEnd w:id="6"/>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7"/>
    <w:p w14:paraId="0CC48CEA" w14:textId="62BC791D"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the legal person (whether company, partnership, individual</w:t>
      </w:r>
      <w:r w:rsidR="005C69C3" w:rsidRPr="006A6950">
        <w:rPr>
          <w:rFonts w:ascii="Calibri" w:eastAsia="Microsoft JhengHei" w:hAnsi="Calibri" w:cs="Tahoma"/>
          <w:sz w:val="18"/>
          <w:szCs w:val="18"/>
        </w:rPr>
        <w:t xml:space="preserve"> or otherwise), </w:t>
      </w:r>
      <w:r w:rsidR="005C69C3" w:rsidRPr="009758F3">
        <w:rPr>
          <w:rFonts w:ascii="Calibri" w:eastAsia="Microsoft JhengHei" w:hAnsi="Calibri" w:cs="Tahoma"/>
          <w:sz w:val="18"/>
          <w:szCs w:val="18"/>
        </w:rPr>
        <w:t xml:space="preserve">identified in the </w:t>
      </w:r>
      <w:r w:rsidR="00A30937">
        <w:rPr>
          <w:rFonts w:ascii="Calibri" w:eastAsia="Microsoft JhengHei" w:hAnsi="Calibri" w:cs="Tahoma"/>
          <w:sz w:val="18"/>
          <w:szCs w:val="18"/>
        </w:rPr>
        <w:t>Statement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6B5E922C" w14:textId="77777777" w:rsidR="00323099" w:rsidRPr="006A6950" w:rsidRDefault="000524D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8" w:name="_Hlk12509349"/>
      <w:r>
        <w:rPr>
          <w:rFonts w:ascii="Calibri" w:eastAsia="Microsoft JhengHei" w:hAnsi="Calibri" w:cs="Tahoma"/>
          <w:b/>
          <w:sz w:val="18"/>
          <w:szCs w:val="18"/>
        </w:rPr>
        <w:t>Client</w:t>
      </w:r>
      <w:r w:rsidR="00D713C9" w:rsidRPr="006A6950">
        <w:rPr>
          <w:rFonts w:ascii="Calibri" w:eastAsia="Microsoft JhengHei" w:hAnsi="Calibri" w:cs="Tahoma"/>
          <w:b/>
          <w:sz w:val="18"/>
          <w:szCs w:val="18"/>
        </w:rPr>
        <w:t xml:space="preserve"> Data</w:t>
      </w:r>
      <w:r w:rsidR="00D713C9" w:rsidRPr="006A6950">
        <w:rPr>
          <w:rFonts w:ascii="Calibri" w:eastAsia="Microsoft JhengHei" w:hAnsi="Calibri" w:cs="Tahoma"/>
          <w:sz w:val="18"/>
          <w:szCs w:val="18"/>
        </w:rPr>
        <w:t xml:space="preserve">: the data </w:t>
      </w:r>
      <w:r w:rsidR="004911FB">
        <w:rPr>
          <w:rFonts w:ascii="Calibri" w:eastAsia="Microsoft JhengHei" w:hAnsi="Calibri" w:cs="Tahoma"/>
          <w:sz w:val="18"/>
          <w:szCs w:val="18"/>
        </w:rPr>
        <w:t xml:space="preserve">provided and/or </w:t>
      </w:r>
      <w:r w:rsidR="00D713C9" w:rsidRPr="006A6950">
        <w:rPr>
          <w:rFonts w:ascii="Calibri" w:eastAsia="Microsoft JhengHei" w:hAnsi="Calibri" w:cs="Tahoma"/>
          <w:sz w:val="18"/>
          <w:szCs w:val="18"/>
        </w:rPr>
        <w:t xml:space="preserve">inputted by the </w:t>
      </w:r>
      <w:r>
        <w:rPr>
          <w:rFonts w:ascii="Calibri" w:eastAsia="Microsoft JhengHei" w:hAnsi="Calibri" w:cs="Tahoma"/>
          <w:sz w:val="18"/>
          <w:szCs w:val="18"/>
        </w:rPr>
        <w:t>Client</w:t>
      </w:r>
      <w:r w:rsidR="00EF5309">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or its users </w:t>
      </w:r>
      <w:r w:rsidR="00EF5309">
        <w:rPr>
          <w:rFonts w:ascii="Calibri" w:eastAsia="Microsoft JhengHei" w:hAnsi="Calibri" w:cs="Tahoma"/>
          <w:sz w:val="18"/>
          <w:szCs w:val="18"/>
        </w:rPr>
        <w:t xml:space="preserve">in the course of the </w:t>
      </w:r>
      <w:r>
        <w:rPr>
          <w:rFonts w:ascii="Calibri" w:eastAsia="Microsoft JhengHei" w:hAnsi="Calibri" w:cs="Tahoma"/>
          <w:sz w:val="18"/>
          <w:szCs w:val="18"/>
        </w:rPr>
        <w:t>Client</w:t>
      </w:r>
      <w:r w:rsidR="00D713C9" w:rsidRPr="006A6950">
        <w:rPr>
          <w:rFonts w:ascii="Calibri" w:eastAsia="Microsoft JhengHei" w:hAnsi="Calibri" w:cs="Tahoma"/>
          <w:sz w:val="18"/>
          <w:szCs w:val="18"/>
        </w:rPr>
        <w:t>'s use of the Services</w:t>
      </w:r>
      <w:r w:rsidR="004911FB">
        <w:rPr>
          <w:rFonts w:ascii="Calibri" w:eastAsia="Microsoft JhengHei" w:hAnsi="Calibri" w:cs="Tahoma"/>
          <w:sz w:val="18"/>
          <w:szCs w:val="18"/>
        </w:rPr>
        <w:t>,</w:t>
      </w:r>
      <w:r w:rsidR="0028132B">
        <w:rPr>
          <w:rFonts w:ascii="Calibri" w:eastAsia="Microsoft JhengHei" w:hAnsi="Calibri" w:cs="Tahoma"/>
          <w:sz w:val="18"/>
          <w:szCs w:val="18"/>
        </w:rPr>
        <w:t xml:space="preserve"> which, for the avoidance of doubt, includes any Personal Data but </w:t>
      </w:r>
      <w:r w:rsidR="004911FB">
        <w:rPr>
          <w:rFonts w:ascii="Calibri" w:eastAsia="Microsoft JhengHei" w:hAnsi="Calibri" w:cs="Tahoma"/>
          <w:sz w:val="18"/>
          <w:szCs w:val="18"/>
        </w:rPr>
        <w:t>exclud</w:t>
      </w:r>
      <w:r w:rsidR="0028132B">
        <w:rPr>
          <w:rFonts w:ascii="Calibri" w:eastAsia="Microsoft JhengHei" w:hAnsi="Calibri" w:cs="Tahoma"/>
          <w:sz w:val="18"/>
          <w:szCs w:val="18"/>
        </w:rPr>
        <w:t>es</w:t>
      </w:r>
      <w:r w:rsidR="004911FB">
        <w:rPr>
          <w:rFonts w:ascii="Calibri" w:eastAsia="Microsoft JhengHei" w:hAnsi="Calibri" w:cs="Tahoma"/>
          <w:sz w:val="18"/>
          <w:szCs w:val="18"/>
        </w:rPr>
        <w:t xml:space="preserve"> Third Party </w:t>
      </w:r>
      <w:r w:rsidR="005F43AB">
        <w:rPr>
          <w:rFonts w:ascii="Calibri" w:eastAsia="Microsoft JhengHei" w:hAnsi="Calibri" w:cs="Tahoma"/>
          <w:sz w:val="18"/>
          <w:szCs w:val="18"/>
        </w:rPr>
        <w:t>Content</w:t>
      </w:r>
      <w:r w:rsidR="00D713C9" w:rsidRPr="006A6950">
        <w:rPr>
          <w:rFonts w:ascii="Calibri" w:eastAsia="Microsoft JhengHei" w:hAnsi="Calibri" w:cs="Tahoma"/>
          <w:sz w:val="18"/>
          <w:szCs w:val="18"/>
        </w:rPr>
        <w:t xml:space="preserve">. </w:t>
      </w:r>
    </w:p>
    <w:bookmarkEnd w:id="8"/>
    <w:p w14:paraId="5119FCF3" w14:textId="77777777"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Pr="00291279">
        <w:rPr>
          <w:rFonts w:ascii="Calibri" w:eastAsia="Microsoft JhengHei" w:hAnsi="Calibri" w:cs="Tahoma"/>
          <w:sz w:val="18"/>
          <w:szCs w:val="18"/>
          <w:lang w:val="en-US"/>
        </w:rPr>
        <w:t xml:space="preserve">all and any confidential information (in whatever form) whether or not marked as such including but not limited to commercial, financial, marketing and technical information relating to the </w:t>
      </w:r>
      <w:r>
        <w:rPr>
          <w:rFonts w:ascii="Calibri" w:eastAsia="Microsoft JhengHei" w:hAnsi="Calibri" w:cs="Tahoma"/>
          <w:sz w:val="18"/>
          <w:szCs w:val="18"/>
          <w:lang w:val="en-US"/>
        </w:rPr>
        <w:t>d</w:t>
      </w:r>
      <w:r w:rsidRPr="00291279">
        <w:rPr>
          <w:rFonts w:ascii="Calibri" w:eastAsia="Microsoft JhengHei" w:hAnsi="Calibri" w:cs="Tahoma"/>
          <w:sz w:val="18"/>
          <w:szCs w:val="18"/>
          <w:lang w:val="en-US"/>
        </w:rPr>
        <w:t xml:space="preserve">isclosing </w:t>
      </w:r>
      <w:r>
        <w:rPr>
          <w:rFonts w:ascii="Calibri" w:eastAsia="Microsoft JhengHei" w:hAnsi="Calibri" w:cs="Tahoma"/>
          <w:sz w:val="18"/>
          <w:szCs w:val="18"/>
          <w:lang w:val="en-US"/>
        </w:rPr>
        <w:t>p</w:t>
      </w:r>
      <w:r w:rsidRPr="00291279">
        <w:rPr>
          <w:rFonts w:ascii="Calibri" w:eastAsia="Microsoft JhengHei" w:hAnsi="Calibri" w:cs="Tahoma"/>
          <w:sz w:val="18"/>
          <w:szCs w:val="18"/>
          <w:lang w:val="en-US"/>
        </w:rPr>
        <w:t>arty’s business, services, products, clients, consultants, employees, suppliers, finances, proprietary computer software, website, know how, trade secrets, intellectual property, future product plans, future project plans and documentation in any form or medium whatsoever whether disclosed orally or in writing relating to any of the foregoing (including copies thereof)</w:t>
      </w:r>
      <w:r w:rsidRPr="006A6950">
        <w:rPr>
          <w:rFonts w:ascii="Calibri" w:eastAsia="Microsoft JhengHei" w:hAnsi="Calibri" w:cs="Tahoma"/>
          <w:sz w:val="18"/>
          <w:szCs w:val="18"/>
        </w:rPr>
        <w:t>.</w:t>
      </w:r>
    </w:p>
    <w:p w14:paraId="2C344410" w14:textId="498D4071"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9" w:name="_Hlk12509417"/>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EF77AC">
        <w:rPr>
          <w:rFonts w:ascii="Calibri" w:eastAsia="Microsoft JhengHei" w:hAnsi="Calibri" w:cs="Tahoma"/>
          <w:sz w:val="18"/>
          <w:szCs w:val="18"/>
        </w:rPr>
        <w:t>lient</w:t>
      </w:r>
      <w:r>
        <w:rPr>
          <w:rFonts w:ascii="Calibri" w:eastAsia="Microsoft JhengHei" w:hAnsi="Calibri" w:cs="Tahoma"/>
          <w:sz w:val="18"/>
          <w:szCs w:val="18"/>
        </w:rPr>
        <w:t xml:space="preserve"> 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A30937">
        <w:rPr>
          <w:rFonts w:ascii="Calibri" w:eastAsia="Microsoft JhengHei" w:hAnsi="Calibri" w:cs="Tahoma"/>
          <w:sz w:val="18"/>
          <w:szCs w:val="18"/>
        </w:rPr>
        <w:t>Statement of Work</w:t>
      </w:r>
      <w:r>
        <w:rPr>
          <w:rFonts w:ascii="Calibri" w:eastAsia="Microsoft JhengHei" w:hAnsi="Calibri" w:cs="Tahoma"/>
          <w:sz w:val="18"/>
          <w:szCs w:val="18"/>
        </w:rPr>
        <w:t>.</w:t>
      </w:r>
    </w:p>
    <w:p w14:paraId="26E3611A" w14:textId="77777777" w:rsidR="00A30937" w:rsidRDefault="00A30937" w:rsidP="00A30937">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Data Processing Agreement: </w:t>
      </w:r>
      <w:r w:rsidRPr="00166C28">
        <w:rPr>
          <w:rFonts w:ascii="Calibri" w:eastAsia="Microsoft JhengHei" w:hAnsi="Calibri" w:cs="Tahoma"/>
          <w:bCs/>
          <w:sz w:val="18"/>
          <w:szCs w:val="18"/>
        </w:rPr>
        <w:t xml:space="preserve">means the agreement entered into between the parties governing the processing of personal data in relation to the Services. </w:t>
      </w:r>
    </w:p>
    <w:bookmarkEnd w:id="9"/>
    <w:p w14:paraId="6C23EF74" w14:textId="48287B2A" w:rsidR="007310F0"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A26401">
        <w:rPr>
          <w:rFonts w:ascii="Calibri" w:eastAsia="Microsoft JhengHei" w:hAnsi="Calibri" w:cs="Tahoma"/>
          <w:b/>
          <w:sz w:val="18"/>
          <w:szCs w:val="18"/>
        </w:rPr>
        <w:t>Data Protection L</w:t>
      </w:r>
      <w:r w:rsidR="007771B1">
        <w:rPr>
          <w:rFonts w:ascii="Calibri" w:eastAsia="Microsoft JhengHei" w:hAnsi="Calibri" w:cs="Tahoma"/>
          <w:b/>
          <w:sz w:val="18"/>
          <w:szCs w:val="18"/>
        </w:rPr>
        <w:t>egislation</w:t>
      </w:r>
      <w:r>
        <w:rPr>
          <w:rFonts w:ascii="Calibri" w:eastAsia="Microsoft JhengHei" w:hAnsi="Calibri" w:cs="Tahoma"/>
          <w:b/>
          <w:sz w:val="18"/>
          <w:szCs w:val="18"/>
        </w:rPr>
        <w:t xml:space="preserve">: </w:t>
      </w:r>
      <w:r w:rsidRPr="00DC4FA1">
        <w:rPr>
          <w:rFonts w:ascii="Calibri" w:eastAsia="Microsoft JhengHei" w:hAnsi="Calibri" w:cs="Tahoma"/>
          <w:sz w:val="18"/>
          <w:szCs w:val="18"/>
        </w:rPr>
        <w:t>means all applicable laws and regulations relating to the processing of personal data and privacy including the General Data Protection Regulation 2016/679 (</w:t>
      </w:r>
      <w:r w:rsidRPr="002747C7">
        <w:rPr>
          <w:rFonts w:ascii="Calibri" w:eastAsia="Microsoft JhengHei" w:hAnsi="Calibri" w:cs="Tahoma"/>
          <w:b/>
          <w:sz w:val="18"/>
          <w:szCs w:val="18"/>
        </w:rPr>
        <w:t>GDPR</w:t>
      </w:r>
      <w:r w:rsidR="009650C1">
        <w:rPr>
          <w:rFonts w:ascii="Calibri" w:eastAsia="Microsoft JhengHei" w:hAnsi="Calibri" w:cs="Tahoma"/>
          <w:sz w:val="18"/>
          <w:szCs w:val="18"/>
        </w:rPr>
        <w:t>)</w:t>
      </w:r>
      <w:r w:rsidR="00C86ECC">
        <w:rPr>
          <w:rFonts w:ascii="Calibri" w:eastAsia="Microsoft JhengHei" w:hAnsi="Calibri" w:cs="Tahoma"/>
          <w:sz w:val="18"/>
          <w:szCs w:val="18"/>
        </w:rPr>
        <w:t xml:space="preserve"> </w:t>
      </w:r>
      <w:r w:rsidRPr="00DC4FA1">
        <w:rPr>
          <w:rFonts w:ascii="Calibri" w:eastAsia="Microsoft JhengHei" w:hAnsi="Calibri" w:cs="Tahoma"/>
          <w:sz w:val="18"/>
          <w:szCs w:val="18"/>
        </w:rPr>
        <w:t>and any statutory instrument, order, rule or regulation made under</w:t>
      </w:r>
      <w:r w:rsidR="00C86ECC">
        <w:rPr>
          <w:rFonts w:ascii="Calibri" w:eastAsia="Microsoft JhengHei" w:hAnsi="Calibri" w:cs="Tahoma"/>
          <w:sz w:val="18"/>
          <w:szCs w:val="18"/>
        </w:rPr>
        <w:t xml:space="preserve"> those statutes</w:t>
      </w:r>
      <w:r w:rsidRPr="00DC4FA1">
        <w:rPr>
          <w:rFonts w:ascii="Calibri" w:eastAsia="Microsoft JhengHei" w:hAnsi="Calibri" w:cs="Tahoma"/>
          <w:sz w:val="18"/>
          <w:szCs w:val="18"/>
        </w:rPr>
        <w:t xml:space="preserve">, as from time to time amended, extended, re-enacted or consolidated. The terms </w:t>
      </w:r>
      <w:r>
        <w:rPr>
          <w:rFonts w:ascii="Calibri" w:eastAsia="Microsoft JhengHei" w:hAnsi="Calibri" w:cs="Tahoma"/>
          <w:sz w:val="18"/>
          <w:szCs w:val="18"/>
        </w:rPr>
        <w:t>‘</w:t>
      </w:r>
      <w:r w:rsidRPr="00DC4FA1">
        <w:rPr>
          <w:rFonts w:ascii="Calibri" w:eastAsia="Microsoft JhengHei" w:hAnsi="Calibri" w:cs="Tahoma"/>
          <w:sz w:val="18"/>
          <w:szCs w:val="18"/>
        </w:rPr>
        <w:t>Data Controller</w:t>
      </w:r>
      <w:r>
        <w:rPr>
          <w:rFonts w:ascii="Calibri" w:eastAsia="Microsoft JhengHei" w:hAnsi="Calibri" w:cs="Tahoma"/>
          <w:sz w:val="18"/>
          <w:szCs w:val="18"/>
        </w:rPr>
        <w:t>’</w:t>
      </w:r>
      <w:r w:rsidRPr="00DC4FA1">
        <w:rPr>
          <w:rFonts w:ascii="Calibri" w:eastAsia="Microsoft JhengHei" w:hAnsi="Calibri" w:cs="Tahoma"/>
          <w:sz w:val="18"/>
          <w:szCs w:val="18"/>
        </w:rPr>
        <w:t xml:space="preserve">, </w:t>
      </w:r>
      <w:r>
        <w:rPr>
          <w:rFonts w:ascii="Calibri" w:eastAsia="Microsoft JhengHei" w:hAnsi="Calibri" w:cs="Tahoma"/>
          <w:sz w:val="18"/>
          <w:szCs w:val="18"/>
        </w:rPr>
        <w:t>‘</w:t>
      </w:r>
      <w:r w:rsidRPr="00DC4FA1">
        <w:rPr>
          <w:rFonts w:ascii="Calibri" w:eastAsia="Microsoft JhengHei" w:hAnsi="Calibri" w:cs="Tahoma"/>
          <w:sz w:val="18"/>
          <w:szCs w:val="18"/>
        </w:rPr>
        <w:t>Data Processor</w:t>
      </w:r>
      <w:r>
        <w:rPr>
          <w:rFonts w:ascii="Calibri" w:eastAsia="Microsoft JhengHei" w:hAnsi="Calibri" w:cs="Tahoma"/>
          <w:sz w:val="18"/>
          <w:szCs w:val="18"/>
        </w:rPr>
        <w:t>’</w:t>
      </w:r>
      <w:r w:rsidRPr="00DC4FA1">
        <w:rPr>
          <w:rFonts w:ascii="Calibri" w:eastAsia="Microsoft JhengHei" w:hAnsi="Calibri" w:cs="Tahoma"/>
          <w:sz w:val="18"/>
          <w:szCs w:val="18"/>
        </w:rPr>
        <w:t xml:space="preserve">, </w:t>
      </w:r>
      <w:r>
        <w:rPr>
          <w:rFonts w:ascii="Calibri" w:eastAsia="Microsoft JhengHei" w:hAnsi="Calibri" w:cs="Tahoma"/>
          <w:sz w:val="18"/>
          <w:szCs w:val="18"/>
        </w:rPr>
        <w:t>‘Process(ing)’, ‘</w:t>
      </w:r>
      <w:r w:rsidRPr="00DC4FA1">
        <w:rPr>
          <w:rFonts w:ascii="Calibri" w:eastAsia="Microsoft JhengHei" w:hAnsi="Calibri" w:cs="Tahoma"/>
          <w:sz w:val="18"/>
          <w:szCs w:val="18"/>
        </w:rPr>
        <w:t>Data Subjects</w:t>
      </w:r>
      <w:r>
        <w:rPr>
          <w:rFonts w:ascii="Calibri" w:eastAsia="Microsoft JhengHei" w:hAnsi="Calibri" w:cs="Tahoma"/>
          <w:sz w:val="18"/>
          <w:szCs w:val="18"/>
        </w:rPr>
        <w:t>’</w:t>
      </w:r>
      <w:r w:rsidRPr="00DC4FA1">
        <w:rPr>
          <w:rFonts w:ascii="Calibri" w:eastAsia="Microsoft JhengHei" w:hAnsi="Calibri" w:cs="Tahoma"/>
          <w:sz w:val="18"/>
          <w:szCs w:val="18"/>
        </w:rPr>
        <w:t xml:space="preserve"> and </w:t>
      </w:r>
      <w:r>
        <w:rPr>
          <w:rFonts w:ascii="Calibri" w:eastAsia="Microsoft JhengHei" w:hAnsi="Calibri" w:cs="Tahoma"/>
          <w:sz w:val="18"/>
          <w:szCs w:val="18"/>
        </w:rPr>
        <w:t>‘</w:t>
      </w:r>
      <w:r w:rsidRPr="00DC4FA1">
        <w:rPr>
          <w:rFonts w:ascii="Calibri" w:eastAsia="Microsoft JhengHei" w:hAnsi="Calibri" w:cs="Tahoma"/>
          <w:sz w:val="18"/>
          <w:szCs w:val="18"/>
        </w:rPr>
        <w:t>Personal Data</w:t>
      </w:r>
      <w:r>
        <w:rPr>
          <w:rFonts w:ascii="Calibri" w:eastAsia="Microsoft JhengHei" w:hAnsi="Calibri" w:cs="Tahoma"/>
          <w:sz w:val="18"/>
          <w:szCs w:val="18"/>
        </w:rPr>
        <w:t>’</w:t>
      </w:r>
      <w:r w:rsidRPr="00DC4FA1">
        <w:rPr>
          <w:rFonts w:ascii="Calibri" w:eastAsia="Microsoft JhengHei" w:hAnsi="Calibri" w:cs="Tahoma"/>
          <w:sz w:val="18"/>
          <w:szCs w:val="18"/>
        </w:rPr>
        <w:t xml:space="preserve"> shall have the meaning given to them in the GDPR</w:t>
      </w:r>
      <w:r w:rsidR="004902F4">
        <w:rPr>
          <w:rFonts w:ascii="Calibri" w:eastAsia="Microsoft JhengHei" w:hAnsi="Calibri" w:cs="Tahoma"/>
          <w:sz w:val="18"/>
          <w:szCs w:val="18"/>
        </w:rPr>
        <w:t>.</w:t>
      </w:r>
    </w:p>
    <w:p w14:paraId="3622FC45" w14:textId="5F5C1C21" w:rsidR="00EA2215" w:rsidRDefault="00EA221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r w:rsidR="009B7B14" w:rsidRPr="009B7B14">
        <w:rPr>
          <w:rFonts w:ascii="Calibri" w:eastAsia="Microsoft JhengHei" w:hAnsi="Calibri" w:cs="Tahoma"/>
          <w:sz w:val="18"/>
          <w:szCs w:val="18"/>
        </w:rPr>
        <w:t>during the provision of the Services either alone or with any other person</w:t>
      </w:r>
      <w:r w:rsidR="004902F4">
        <w:rPr>
          <w:rFonts w:ascii="Calibri" w:eastAsia="Microsoft JhengHei" w:hAnsi="Calibri" w:cs="Tahoma"/>
          <w:sz w:val="18"/>
          <w:szCs w:val="18"/>
        </w:rPr>
        <w:t>.</w:t>
      </w:r>
      <w:r w:rsidR="004902F4" w:rsidRPr="009B7B14">
        <w:rPr>
          <w:rFonts w:ascii="Calibri" w:eastAsia="Microsoft JhengHei" w:hAnsi="Calibri" w:cs="Tahoma"/>
          <w:sz w:val="18"/>
          <w:szCs w:val="18"/>
        </w:rPr>
        <w:t xml:space="preserve"> </w:t>
      </w:r>
    </w:p>
    <w:p w14:paraId="43254F99" w14:textId="62A79D3D" w:rsidR="004902F4" w:rsidRDefault="004902F4"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A30937">
        <w:rPr>
          <w:rFonts w:ascii="Calibri" w:eastAsia="Microsoft JhengHei" w:hAnsi="Calibri" w:cs="Tahoma"/>
          <w:sz w:val="18"/>
          <w:szCs w:val="18"/>
        </w:rPr>
        <w:t>Statement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p>
    <w:p w14:paraId="3E32E1E5" w14:textId="7C6F6CD6" w:rsidR="00E91F43"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0" w:name="_Hlk12509452"/>
      <w:r w:rsidRPr="006A6950">
        <w:rPr>
          <w:rFonts w:ascii="Calibri" w:eastAsia="Microsoft JhengHei" w:hAnsi="Calibri" w:cs="Tahoma"/>
          <w:b/>
          <w:sz w:val="18"/>
          <w:szCs w:val="18"/>
        </w:rPr>
        <w:t xml:space="preserve">Fees: </w:t>
      </w:r>
      <w:r w:rsidR="00056A23">
        <w:rPr>
          <w:rFonts w:ascii="Calibri" w:eastAsia="Microsoft JhengHei" w:hAnsi="Calibri" w:cs="Tahoma"/>
          <w:sz w:val="18"/>
          <w:szCs w:val="18"/>
        </w:rPr>
        <w:t>Managed Services fees and/or Consultancy fees</w:t>
      </w:r>
      <w:r w:rsidR="00056A23" w:rsidRPr="006A6950">
        <w:rPr>
          <w:rFonts w:ascii="Calibri" w:eastAsia="Microsoft JhengHei" w:hAnsi="Calibri" w:cs="Tahoma"/>
          <w:sz w:val="18"/>
          <w:szCs w:val="18"/>
        </w:rPr>
        <w:t xml:space="preserve"> </w:t>
      </w:r>
      <w:r w:rsidR="00056A23">
        <w:rPr>
          <w:rFonts w:ascii="Calibri" w:eastAsia="Microsoft JhengHei" w:hAnsi="Calibri" w:cs="Tahoma"/>
          <w:sz w:val="18"/>
          <w:szCs w:val="18"/>
        </w:rPr>
        <w:t xml:space="preserve">and/or </w:t>
      </w:r>
      <w:r w:rsidR="00056A23" w:rsidRPr="006A6950">
        <w:rPr>
          <w:rFonts w:ascii="Calibri" w:eastAsia="Microsoft JhengHei" w:hAnsi="Calibri" w:cs="Tahoma"/>
          <w:sz w:val="18"/>
          <w:szCs w:val="18"/>
        </w:rPr>
        <w:t xml:space="preserve">any other fees or charges </w:t>
      </w:r>
      <w:r w:rsidR="00056A23">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bookmarkEnd w:id="10"/>
    </w:p>
    <w:p w14:paraId="0CB9DC75" w14:textId="77777777" w:rsidR="00056A23" w:rsidRDefault="00056A23" w:rsidP="00056A23">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Hosting Services: </w:t>
      </w:r>
      <w:r>
        <w:rPr>
          <w:rFonts w:ascii="Calibri" w:eastAsia="Microsoft JhengHei" w:hAnsi="Calibri" w:cs="Tahoma"/>
          <w:sz w:val="18"/>
          <w:szCs w:val="18"/>
        </w:rPr>
        <w:t>the cloud-based hosting services described in the Statement of Work, if any.</w:t>
      </w:r>
    </w:p>
    <w:p w14:paraId="2FD40975" w14:textId="77777777"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 xml:space="preserve">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w:t>
      </w:r>
      <w:r w:rsidRPr="00796FAA">
        <w:rPr>
          <w:rFonts w:ascii="Calibri" w:eastAsia="Microsoft JhengHei" w:hAnsi="Calibri" w:cs="Tahoma"/>
          <w:sz w:val="18"/>
          <w:szCs w:val="18"/>
        </w:rPr>
        <w:lastRenderedPageBreak/>
        <w:t>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1211861B" w14:textId="77777777" w:rsidR="00974F02" w:rsidRDefault="00974F02" w:rsidP="00974F02">
      <w:pPr>
        <w:pStyle w:val="Heading2"/>
        <w:numPr>
          <w:ilvl w:val="0"/>
          <w:numId w:val="0"/>
        </w:numPr>
        <w:spacing w:before="0" w:after="0" w:line="240" w:lineRule="auto"/>
        <w:ind w:left="284" w:right="85"/>
        <w:rPr>
          <w:rFonts w:ascii="Calibri" w:eastAsia="Microsoft JhengHei" w:hAnsi="Calibri" w:cs="Tahoma"/>
          <w:sz w:val="18"/>
          <w:szCs w:val="18"/>
        </w:rPr>
      </w:pPr>
      <w:bookmarkStart w:id="11" w:name="_Hlk12515601"/>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bookmarkEnd w:id="11"/>
    <w:p w14:paraId="0E158292" w14:textId="085025E9" w:rsidR="007E274B" w:rsidRDefault="007A3B42"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relating to invoicing and payment</w:t>
      </w:r>
      <w:r w:rsidR="00B56A0E">
        <w:rPr>
          <w:rFonts w:ascii="Calibri" w:eastAsia="Microsoft JhengHei" w:hAnsi="Calibri" w:cs="Tahoma"/>
          <w:sz w:val="18"/>
          <w:szCs w:val="18"/>
        </w:rPr>
        <w:t xml:space="preserve">, </w:t>
      </w:r>
      <w:r w:rsidR="00B56A0E" w:rsidRPr="00550BD1">
        <w:rPr>
          <w:rFonts w:ascii="Calibri" w:eastAsia="Microsoft JhengHei" w:hAnsi="Calibri" w:cs="Tahoma"/>
          <w:sz w:val="18"/>
          <w:szCs w:val="18"/>
          <w:lang w:val="en-US"/>
        </w:rPr>
        <w:t>with payment due 30 days from the date of the Supplier’s invoice</w:t>
      </w:r>
      <w:r w:rsidR="00B56A0E">
        <w:rPr>
          <w:rFonts w:ascii="Calibri" w:eastAsia="Microsoft JhengHei" w:hAnsi="Calibri" w:cs="Tahoma"/>
          <w:sz w:val="18"/>
          <w:szCs w:val="18"/>
        </w:rPr>
        <w:t>.</w:t>
      </w:r>
      <w:bookmarkStart w:id="12" w:name="_Hlk12509574"/>
    </w:p>
    <w:p w14:paraId="49BC153B" w14:textId="44B926E2"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the Supplier’s </w:t>
      </w:r>
      <w:r w:rsidRPr="008823AD">
        <w:rPr>
          <w:rFonts w:ascii="Calibri" w:eastAsia="Microsoft JhengHei" w:hAnsi="Calibri" w:cs="Tahoma"/>
          <w:sz w:val="18"/>
          <w:szCs w:val="18"/>
        </w:rPr>
        <w:t>privacy notice</w:t>
      </w:r>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3DCB8A39"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13"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AB2F67">
        <w:rPr>
          <w:rFonts w:ascii="Calibri" w:eastAsia="Microsoft JhengHei" w:hAnsi="Calibri" w:cs="Tahoma"/>
          <w:sz w:val="18"/>
          <w:szCs w:val="18"/>
        </w:rPr>
        <w:t>Statement of Work</w:t>
      </w:r>
      <w:r w:rsidRPr="006E5C86">
        <w:rPr>
          <w:rFonts w:ascii="Calibri" w:eastAsia="Microsoft JhengHei" w:hAnsi="Calibri" w:cs="Tahoma"/>
          <w:sz w:val="18"/>
          <w:szCs w:val="18"/>
        </w:rPr>
        <w:t xml:space="preserve">.  </w:t>
      </w:r>
    </w:p>
    <w:p w14:paraId="0041CFD0" w14:textId="2EFF294A"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AB2F67">
        <w:rPr>
          <w:rFonts w:ascii="Calibri" w:eastAsia="Microsoft JhengHei" w:hAnsi="Calibri" w:cs="Tahoma"/>
          <w:sz w:val="18"/>
          <w:szCs w:val="18"/>
        </w:rPr>
        <w:t>Statement of Work</w:t>
      </w:r>
      <w:r w:rsidRPr="006E5C86">
        <w:rPr>
          <w:rFonts w:ascii="Calibri" w:eastAsia="Microsoft JhengHei" w:hAnsi="Calibri" w:cs="Tahoma"/>
          <w:sz w:val="18"/>
          <w:szCs w:val="18"/>
        </w:rPr>
        <w:t>.</w:t>
      </w:r>
      <w:bookmarkEnd w:id="13"/>
    </w:p>
    <w:p w14:paraId="338ED3C8" w14:textId="77777777" w:rsidR="00A82F28" w:rsidRPr="006A6950" w:rsidRDefault="00C86ECC"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4" w:name="_Hlk12509598"/>
      <w:bookmarkEnd w:id="12"/>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r w:rsidR="003A6D78" w:rsidRPr="009758F3">
        <w:rPr>
          <w:rFonts w:ascii="Calibri" w:eastAsia="Microsoft JhengHei" w:hAnsi="Calibri" w:cs="Tahoma"/>
          <w:sz w:val="18"/>
          <w:szCs w:val="18"/>
        </w:rPr>
        <w:t xml:space="preserve">the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2277E18E" w14:textId="77777777" w:rsidR="00925A9F" w:rsidRDefault="00925A9F" w:rsidP="00925A9F">
      <w:pPr>
        <w:pStyle w:val="Heading2"/>
        <w:numPr>
          <w:ilvl w:val="0"/>
          <w:numId w:val="0"/>
        </w:numPr>
        <w:spacing w:before="0" w:after="0" w:line="240" w:lineRule="auto"/>
        <w:ind w:left="284" w:right="85"/>
        <w:rPr>
          <w:rFonts w:ascii="Calibri" w:eastAsia="Microsoft JhengHei" w:hAnsi="Calibri" w:cs="Tahoma"/>
          <w:sz w:val="18"/>
          <w:szCs w:val="18"/>
        </w:rPr>
      </w:pPr>
      <w:bookmarkStart w:id="15" w:name="_Hlk12514839"/>
      <w:bookmarkEnd w:id="14"/>
      <w:r>
        <w:rPr>
          <w:rFonts w:ascii="Calibri" w:eastAsia="Microsoft JhengHei" w:hAnsi="Calibri" w:cs="Tahoma"/>
          <w:b/>
          <w:sz w:val="18"/>
          <w:szCs w:val="18"/>
        </w:rPr>
        <w:t xml:space="preserve">Service </w:t>
      </w:r>
      <w:r w:rsidRPr="0015374D">
        <w:rPr>
          <w:rFonts w:ascii="Calibri" w:eastAsia="Microsoft JhengHei" w:hAnsi="Calibri" w:cs="Tahoma"/>
          <w:b/>
          <w:sz w:val="18"/>
          <w:szCs w:val="18"/>
        </w:rPr>
        <w:t xml:space="preserve">Catalog: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540A110B"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Service Commencement Date</w:t>
      </w:r>
      <w:r w:rsidR="004902F4">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4902F4">
        <w:rPr>
          <w:rFonts w:ascii="Calibri" w:eastAsia="Microsoft JhengHei" w:hAnsi="Calibri" w:cs="Tahoma"/>
          <w:sz w:val="18"/>
          <w:szCs w:val="18"/>
        </w:rPr>
        <w:t>(s)</w:t>
      </w:r>
      <w:r w:rsidR="00056A23">
        <w:rPr>
          <w:rFonts w:ascii="Calibri" w:eastAsia="Microsoft JhengHei" w:hAnsi="Calibri" w:cs="Tahoma"/>
          <w:sz w:val="18"/>
          <w:szCs w:val="18"/>
        </w:rPr>
        <w:t>, as applicable and</w:t>
      </w:r>
      <w:r>
        <w:rPr>
          <w:rFonts w:ascii="Calibri" w:eastAsia="Microsoft JhengHei" w:hAnsi="Calibri" w:cs="Tahoma"/>
          <w:sz w:val="18"/>
          <w:szCs w:val="18"/>
        </w:rPr>
        <w:t xml:space="preserve"> </w:t>
      </w:r>
      <w:r w:rsidR="00925A9F">
        <w:rPr>
          <w:rFonts w:ascii="Calibri" w:eastAsia="Microsoft JhengHei" w:hAnsi="Calibri" w:cs="Tahoma"/>
          <w:sz w:val="18"/>
          <w:szCs w:val="18"/>
        </w:rPr>
        <w:t xml:space="preserve">as </w:t>
      </w:r>
      <w:r>
        <w:rPr>
          <w:rFonts w:ascii="Calibri" w:eastAsia="Microsoft JhengHei" w:hAnsi="Calibri" w:cs="Tahoma"/>
          <w:sz w:val="18"/>
          <w:szCs w:val="18"/>
        </w:rPr>
        <w:t xml:space="preserve">set out in the </w:t>
      </w:r>
      <w:r w:rsidR="00A30937">
        <w:rPr>
          <w:rFonts w:ascii="Calibri" w:eastAsia="Microsoft JhengHei" w:hAnsi="Calibri" w:cs="Tahoma"/>
          <w:sz w:val="18"/>
          <w:szCs w:val="18"/>
        </w:rPr>
        <w:t>Statement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15"/>
    <w:p w14:paraId="4784073A" w14:textId="4230B6B1"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16"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16"/>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056A23" w:rsidRPr="006A6950">
        <w:rPr>
          <w:rFonts w:ascii="Calibri" w:eastAsia="Microsoft JhengHei" w:hAnsi="Calibri" w:cs="Tahoma"/>
          <w:sz w:val="18"/>
          <w:szCs w:val="18"/>
        </w:rPr>
        <w:t>S</w:t>
      </w:r>
      <w:r w:rsidR="00056A23">
        <w:rPr>
          <w:rFonts w:ascii="Calibri" w:eastAsia="Microsoft JhengHei" w:hAnsi="Calibri" w:cs="Tahoma"/>
          <w:sz w:val="18"/>
          <w:szCs w:val="18"/>
        </w:rPr>
        <w:t>ervice Catalog</w:t>
      </w:r>
      <w:r w:rsidRPr="006A6950">
        <w:rPr>
          <w:rFonts w:ascii="Calibri" w:eastAsia="Microsoft JhengHei" w:hAnsi="Calibri" w:cs="Tahoma"/>
          <w:sz w:val="18"/>
          <w:szCs w:val="18"/>
        </w:rPr>
        <w:t>.</w:t>
      </w:r>
    </w:p>
    <w:p w14:paraId="564707C2" w14:textId="77777777" w:rsidR="00056A23" w:rsidRDefault="00056A23" w:rsidP="00056A23">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Service Levels:</w:t>
      </w:r>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as set out in the Service Catalog</w:t>
      </w:r>
      <w:r w:rsidRPr="00166C28">
        <w:rPr>
          <w:rFonts w:ascii="Calibri" w:eastAsia="Microsoft JhengHei" w:hAnsi="Calibri" w:cs="Tahoma"/>
          <w:sz w:val="18"/>
          <w:szCs w:val="18"/>
        </w:rPr>
        <w:t>.</w:t>
      </w:r>
    </w:p>
    <w:p w14:paraId="7E01864C" w14:textId="77777777" w:rsidR="00056A23" w:rsidRPr="00FA4095" w:rsidRDefault="00056A23" w:rsidP="00056A23">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used to quantify the cost of delivery of Service Catalog elements by the Supplier to the Client.</w:t>
      </w:r>
    </w:p>
    <w:p w14:paraId="7CE6223A" w14:textId="2C793DB5" w:rsidR="004E4B5D" w:rsidRDefault="00056A23"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sidR="00974F02">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r>
        <w:rPr>
          <w:rFonts w:ascii="Calibri" w:eastAsia="Microsoft JhengHei" w:hAnsi="Calibri" w:cs="Tahoma"/>
          <w:b/>
          <w:sz w:val="18"/>
          <w:szCs w:val="18"/>
        </w:rPr>
        <w:t xml:space="preserve"> </w:t>
      </w:r>
      <w:bookmarkStart w:id="17" w:name="_Hlk12509759"/>
      <w:r w:rsidR="004E4B5D">
        <w:rPr>
          <w:rFonts w:ascii="Calibri" w:eastAsia="Microsoft JhengHei" w:hAnsi="Calibri" w:cs="Tahoma"/>
          <w:b/>
          <w:sz w:val="18"/>
          <w:szCs w:val="18"/>
        </w:rPr>
        <w:t xml:space="preserve">Software: </w:t>
      </w:r>
      <w:r w:rsidR="004E4B5D">
        <w:rPr>
          <w:rFonts w:ascii="Calibri" w:eastAsia="Microsoft JhengHei" w:hAnsi="Calibri" w:cs="Tahoma"/>
          <w:sz w:val="18"/>
          <w:szCs w:val="18"/>
        </w:rPr>
        <w:t xml:space="preserve">the </w:t>
      </w:r>
      <w:r w:rsidR="004E4B5D"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004E4B5D" w:rsidRPr="002947FB">
        <w:rPr>
          <w:rFonts w:ascii="Calibri" w:eastAsia="Microsoft JhengHei" w:hAnsi="Calibri" w:cs="Tahoma"/>
          <w:sz w:val="18"/>
          <w:szCs w:val="18"/>
        </w:rPr>
        <w:t xml:space="preserve"> and </w:t>
      </w:r>
      <w:r w:rsidR="004E4B5D">
        <w:rPr>
          <w:rFonts w:ascii="Calibri" w:eastAsia="Microsoft JhengHei" w:hAnsi="Calibri" w:cs="Tahoma"/>
          <w:sz w:val="18"/>
          <w:szCs w:val="18"/>
        </w:rPr>
        <w:t xml:space="preserve">such </w:t>
      </w:r>
      <w:r w:rsidR="004E4B5D" w:rsidRPr="002947FB">
        <w:rPr>
          <w:rFonts w:ascii="Calibri" w:eastAsia="Microsoft JhengHei" w:hAnsi="Calibri" w:cs="Tahoma"/>
          <w:sz w:val="18"/>
          <w:szCs w:val="18"/>
        </w:rPr>
        <w:t>applicable Atlassian or third party software offerings, including, without limitation all updates, revisions bug-fixes, upgrades and enhancements thereto</w:t>
      </w:r>
      <w:r w:rsidR="004E4B5D">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sidR="004E4B5D">
        <w:rPr>
          <w:rFonts w:ascii="Calibri" w:eastAsia="Microsoft JhengHei" w:hAnsi="Calibri" w:cs="Tahoma"/>
          <w:sz w:val="18"/>
          <w:szCs w:val="18"/>
        </w:rPr>
        <w:t xml:space="preserve">described in the </w:t>
      </w:r>
      <w:r w:rsidR="00A30937">
        <w:rPr>
          <w:rFonts w:ascii="Calibri" w:eastAsia="Microsoft JhengHei" w:hAnsi="Calibri" w:cs="Tahoma"/>
          <w:sz w:val="18"/>
          <w:szCs w:val="18"/>
        </w:rPr>
        <w:t>Statement of Work</w:t>
      </w:r>
      <w:r w:rsidR="004E4B5D">
        <w:rPr>
          <w:rFonts w:ascii="Calibri" w:eastAsia="Microsoft JhengHei" w:hAnsi="Calibri" w:cs="Tahoma"/>
          <w:sz w:val="18"/>
          <w:szCs w:val="18"/>
        </w:rPr>
        <w:t>.</w:t>
      </w:r>
    </w:p>
    <w:p w14:paraId="23BC0DF9" w14:textId="77777777"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Software Licence: </w:t>
      </w:r>
      <w:r w:rsidR="00A96EC8">
        <w:rPr>
          <w:rFonts w:ascii="Calibri" w:eastAsia="Microsoft JhengHei" w:hAnsi="Calibri" w:cs="Tahoma"/>
          <w:sz w:val="18"/>
          <w:szCs w:val="18"/>
        </w:rPr>
        <w:t xml:space="preserve">the licence from Atlassian under which the Client uses the Software, including all applicable terms and conditions.   </w:t>
      </w:r>
    </w:p>
    <w:p w14:paraId="543E0794" w14:textId="75E5F133" w:rsidR="006F748A" w:rsidRPr="00AE4605" w:rsidRDefault="006F748A" w:rsidP="006F748A">
      <w:pPr>
        <w:pStyle w:val="Heading2"/>
        <w:numPr>
          <w:ilvl w:val="0"/>
          <w:numId w:val="0"/>
        </w:numPr>
        <w:spacing w:before="0" w:after="0" w:line="240" w:lineRule="auto"/>
        <w:ind w:left="284" w:right="85"/>
        <w:rPr>
          <w:rFonts w:ascii="Calibri" w:eastAsia="Microsoft JhengHei" w:hAnsi="Calibri" w:cs="Tahoma"/>
          <w:sz w:val="18"/>
          <w:szCs w:val="18"/>
        </w:rPr>
      </w:pPr>
      <w:r w:rsidRPr="008C526A">
        <w:rPr>
          <w:rFonts w:ascii="Calibri" w:eastAsia="Microsoft JhengHei" w:hAnsi="Calibri" w:cs="Tahoma"/>
          <w:b/>
          <w:sz w:val="18"/>
          <w:szCs w:val="18"/>
        </w:rPr>
        <w:t xml:space="preserve">Statement of Work (SOW): </w:t>
      </w:r>
      <w:r w:rsidRPr="00D43BF2">
        <w:rPr>
          <w:rFonts w:ascii="Calibri" w:eastAsia="Microsoft JhengHei" w:hAnsi="Calibri" w:cs="Tahoma"/>
          <w:sz w:val="18"/>
          <w:szCs w:val="18"/>
        </w:rPr>
        <w:t xml:space="preserve">the document </w:t>
      </w:r>
      <w:r w:rsidRPr="008C526A">
        <w:rPr>
          <w:rFonts w:ascii="Calibri" w:eastAsia="Microsoft JhengHei" w:hAnsi="Calibri" w:cs="Tahoma"/>
          <w:sz w:val="18"/>
          <w:szCs w:val="18"/>
        </w:rPr>
        <w:t xml:space="preserve">which is issued to the Client by the Supplier describing the key aspects of the Services.  The </w:t>
      </w:r>
      <w:r w:rsidR="00A30937">
        <w:rPr>
          <w:rFonts w:ascii="Calibri" w:eastAsia="Microsoft JhengHei" w:hAnsi="Calibri" w:cs="Tahoma"/>
          <w:sz w:val="18"/>
          <w:szCs w:val="18"/>
        </w:rPr>
        <w:t>Statement of Work</w:t>
      </w:r>
      <w:r w:rsidRPr="008C526A">
        <w:rPr>
          <w:rFonts w:ascii="Calibri" w:eastAsia="Microsoft JhengHei" w:hAnsi="Calibri" w:cs="Tahoma"/>
          <w:sz w:val="18"/>
          <w:szCs w:val="18"/>
        </w:rPr>
        <w:t xml:space="preserve"> shall be binding once the Supplier ac</w:t>
      </w:r>
      <w:r w:rsidRPr="00D43BF2">
        <w:rPr>
          <w:rFonts w:ascii="Calibri" w:eastAsia="Microsoft JhengHei" w:hAnsi="Calibri" w:cs="Tahoma"/>
          <w:sz w:val="18"/>
          <w:szCs w:val="18"/>
        </w:rPr>
        <w:t xml:space="preserve">cepts the Client’s Approval, either expressly or by delivering Services pursuant to the approved </w:t>
      </w:r>
      <w:r w:rsidR="00A30937">
        <w:rPr>
          <w:rFonts w:ascii="Calibri" w:eastAsia="Microsoft JhengHei" w:hAnsi="Calibri" w:cs="Tahoma"/>
          <w:sz w:val="18"/>
          <w:szCs w:val="18"/>
        </w:rPr>
        <w:t>Statement of Work</w:t>
      </w:r>
      <w:r w:rsidRPr="00D43BF2">
        <w:rPr>
          <w:rFonts w:ascii="Calibri" w:eastAsia="Microsoft JhengHei" w:hAnsi="Calibri" w:cs="Tahoma"/>
          <w:sz w:val="18"/>
          <w:szCs w:val="18"/>
        </w:rPr>
        <w:t>.</w:t>
      </w:r>
    </w:p>
    <w:bookmarkEnd w:id="17"/>
    <w:p w14:paraId="01EFD8C6" w14:textId="30C1DB3A" w:rsidR="00994455" w:rsidRDefault="00994455"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6A6950">
        <w:rPr>
          <w:rFonts w:ascii="Calibri" w:eastAsia="Microsoft JhengHei" w:hAnsi="Calibri" w:cs="Tahoma"/>
          <w:b/>
          <w:sz w:val="18"/>
          <w:szCs w:val="18"/>
        </w:rPr>
        <w:t xml:space="preserve">Supplier: </w:t>
      </w:r>
      <w:r w:rsidR="005131E0">
        <w:rPr>
          <w:rFonts w:ascii="Calibri" w:eastAsia="Microsoft JhengHei" w:hAnsi="Calibri" w:cs="Tahoma"/>
          <w:sz w:val="18"/>
          <w:szCs w:val="18"/>
        </w:rPr>
        <w:t>Valiantys</w:t>
      </w:r>
      <w:r w:rsidR="005F70C4">
        <w:rPr>
          <w:rFonts w:ascii="Calibri" w:eastAsia="Microsoft JhengHei" w:hAnsi="Calibri" w:cs="Tahoma"/>
          <w:b/>
          <w:sz w:val="18"/>
          <w:szCs w:val="18"/>
        </w:rPr>
        <w:t xml:space="preserve"> </w:t>
      </w:r>
      <w:r w:rsidR="009650C1">
        <w:rPr>
          <w:rFonts w:ascii="Calibri" w:eastAsia="Microsoft JhengHei" w:hAnsi="Calibri" w:cs="Tahoma"/>
          <w:sz w:val="18"/>
          <w:szCs w:val="18"/>
          <w:lang w:val="en-US"/>
        </w:rPr>
        <w:t>B.V.</w:t>
      </w:r>
      <w:r w:rsidR="009650C1" w:rsidRPr="006A6950">
        <w:rPr>
          <w:rFonts w:ascii="Calibri" w:eastAsia="Microsoft JhengHei" w:hAnsi="Calibri" w:cs="Tahoma"/>
          <w:sz w:val="18"/>
          <w:szCs w:val="18"/>
          <w:lang w:val="en-US"/>
        </w:rPr>
        <w:t xml:space="preserve"> </w:t>
      </w:r>
      <w:r w:rsidRPr="006A6950">
        <w:rPr>
          <w:rFonts w:ascii="Calibri" w:eastAsia="Microsoft JhengHei" w:hAnsi="Calibri" w:cs="Tahoma"/>
          <w:sz w:val="18"/>
          <w:szCs w:val="18"/>
          <w:lang w:val="en-US"/>
        </w:rPr>
        <w:t xml:space="preserve">(company registration no. </w:t>
      </w:r>
      <w:r w:rsidR="009650C1" w:rsidRPr="00435822">
        <w:rPr>
          <w:rFonts w:ascii="Calibri" w:eastAsia="Microsoft JhengHei" w:hAnsi="Calibri" w:cs="Tahoma"/>
          <w:sz w:val="18"/>
          <w:szCs w:val="18"/>
          <w:lang w:val="en-US"/>
        </w:rPr>
        <w:t>67943578</w:t>
      </w:r>
      <w:r w:rsidRPr="006A6950">
        <w:rPr>
          <w:rFonts w:ascii="Calibri" w:eastAsia="Microsoft JhengHei" w:hAnsi="Calibri" w:cs="Tahoma"/>
          <w:sz w:val="18"/>
          <w:szCs w:val="18"/>
          <w:lang w:val="en-US"/>
        </w:rPr>
        <w:t xml:space="preserve">) </w:t>
      </w:r>
      <w:r w:rsidR="00614FC3">
        <w:rPr>
          <w:rFonts w:ascii="Calibri" w:eastAsia="Microsoft JhengHei" w:hAnsi="Calibri" w:cs="Tahoma"/>
          <w:sz w:val="18"/>
          <w:szCs w:val="18"/>
          <w:lang w:val="en-US"/>
        </w:rPr>
        <w:t>with office</w:t>
      </w:r>
      <w:r w:rsidR="008D67BD">
        <w:rPr>
          <w:rFonts w:ascii="Calibri" w:eastAsia="Microsoft JhengHei" w:hAnsi="Calibri" w:cs="Tahoma"/>
          <w:sz w:val="18"/>
          <w:szCs w:val="18"/>
          <w:lang w:val="en-US"/>
        </w:rPr>
        <w:t>s</w:t>
      </w:r>
      <w:r w:rsidR="00614FC3">
        <w:rPr>
          <w:rFonts w:ascii="Calibri" w:eastAsia="Microsoft JhengHei" w:hAnsi="Calibri" w:cs="Tahoma"/>
          <w:sz w:val="18"/>
          <w:szCs w:val="18"/>
          <w:lang w:val="en-US"/>
        </w:rPr>
        <w:t xml:space="preserve"> at </w:t>
      </w:r>
      <w:r w:rsidR="008D67BD" w:rsidRPr="00885CF2">
        <w:rPr>
          <w:rFonts w:asciiTheme="minorHAnsi" w:eastAsia="Microsoft JhengHei" w:hAnsiTheme="minorHAnsi" w:cstheme="minorHAnsi"/>
          <w:color w:val="auto"/>
          <w:sz w:val="18"/>
          <w:szCs w:val="18"/>
          <w:lang w:val="en-US"/>
        </w:rPr>
        <w:t>Aert van Nesstraat 45</w:t>
      </w:r>
      <w:r w:rsidR="008D67BD" w:rsidRPr="00885CF2">
        <w:rPr>
          <w:rFonts w:asciiTheme="minorHAnsi" w:eastAsia="Microsoft JhengHei" w:hAnsiTheme="minorHAnsi" w:cstheme="minorHAnsi"/>
          <w:color w:val="auto"/>
          <w:sz w:val="18"/>
          <w:szCs w:val="18"/>
          <w:lang w:val="en-US"/>
        </w:rPr>
        <w:br/>
        <w:t>3012 NJ Rotterdam</w:t>
      </w:r>
      <w:r w:rsidRPr="006A6950">
        <w:rPr>
          <w:rFonts w:ascii="Calibri" w:eastAsia="Microsoft JhengHei" w:hAnsi="Calibri" w:cs="Tahoma"/>
          <w:sz w:val="18"/>
          <w:szCs w:val="18"/>
          <w:lang w:val="en-US"/>
        </w:rPr>
        <w:t>.</w:t>
      </w:r>
      <w:r w:rsidR="005131E0">
        <w:rPr>
          <w:rFonts w:ascii="Calibri" w:eastAsia="Microsoft JhengHei" w:hAnsi="Calibri" w:cs="Tahoma"/>
          <w:sz w:val="18"/>
          <w:szCs w:val="18"/>
          <w:lang w:val="en-US"/>
        </w:rPr>
        <w:t xml:space="preserve"> </w:t>
      </w:r>
    </w:p>
    <w:p w14:paraId="030D51D6" w14:textId="0A86311A"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A30937">
        <w:rPr>
          <w:rFonts w:ascii="Calibri" w:eastAsia="Microsoft JhengHei" w:hAnsi="Calibri" w:cs="Tahoma"/>
          <w:sz w:val="18"/>
          <w:szCs w:val="18"/>
        </w:rPr>
        <w:t>Statement of Work</w:t>
      </w:r>
      <w:bookmarkStart w:id="18"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18"/>
    </w:p>
    <w:p w14:paraId="48CFC068" w14:textId="6665AC42" w:rsidR="00285292" w:rsidRPr="006A695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C5142C">
        <w:rPr>
          <w:rFonts w:ascii="Calibri" w:eastAsia="Microsoft JhengHei" w:hAnsi="Calibri" w:cs="Tahoma"/>
          <w:b/>
          <w:sz w:val="18"/>
          <w:szCs w:val="18"/>
        </w:rPr>
        <w:t>Term</w:t>
      </w:r>
      <w:r w:rsidRPr="00C5142C">
        <w:rPr>
          <w:rFonts w:ascii="Calibri" w:eastAsia="Microsoft JhengHei" w:hAnsi="Calibri" w:cs="Tahoma"/>
          <w:sz w:val="18"/>
          <w:szCs w:val="18"/>
        </w:rPr>
        <w:t xml:space="preserve">: the </w:t>
      </w:r>
      <w:r w:rsidR="00EA22BF" w:rsidRPr="00C5142C">
        <w:rPr>
          <w:rFonts w:ascii="Calibri" w:eastAsia="Microsoft JhengHei" w:hAnsi="Calibri" w:cs="Tahoma"/>
          <w:sz w:val="18"/>
          <w:szCs w:val="18"/>
        </w:rPr>
        <w:t xml:space="preserve">time period, generally defined in the Statement of Work, during which the Services are provided. </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Terms: </w:t>
      </w:r>
      <w:r w:rsidRPr="006A6950">
        <w:rPr>
          <w:rFonts w:ascii="Calibri" w:eastAsia="Microsoft JhengHei" w:hAnsi="Calibri" w:cs="Tahoma"/>
          <w:sz w:val="18"/>
          <w:szCs w:val="18"/>
        </w:rPr>
        <w:t xml:space="preserve">these </w:t>
      </w:r>
      <w:r w:rsidR="00DE32D8">
        <w:rPr>
          <w:rFonts w:ascii="Calibri" w:eastAsia="Microsoft JhengHei" w:hAnsi="Calibri" w:cs="Tahoma"/>
          <w:sz w:val="18"/>
          <w:szCs w:val="18"/>
        </w:rPr>
        <w:t>Genera</w:t>
      </w:r>
      <w:r w:rsidR="00EC76A1">
        <w:rPr>
          <w:rFonts w:ascii="Calibri" w:eastAsia="Microsoft JhengHei" w:hAnsi="Calibri" w:cs="Tahoma"/>
          <w:sz w:val="18"/>
          <w:szCs w:val="18"/>
        </w:rPr>
        <w:t>l</w:t>
      </w:r>
      <w:r w:rsidR="00DE32D8">
        <w:rPr>
          <w:rFonts w:ascii="Calibri" w:eastAsia="Microsoft JhengHei" w:hAnsi="Calibri" w:cs="Tahoma"/>
          <w:sz w:val="18"/>
          <w:szCs w:val="18"/>
        </w:rPr>
        <w:t xml:space="preserve"> Terms and Conditions</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9"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19"/>
    <w:p w14:paraId="7921F873" w14:textId="6C6E3338"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A30937">
        <w:rPr>
          <w:rFonts w:ascii="Calibri" w:eastAsia="Microsoft JhengHei" w:hAnsi="Calibri" w:cs="Tahoma"/>
          <w:sz w:val="18"/>
          <w:szCs w:val="18"/>
        </w:rPr>
        <w:t>Statement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the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CF20EC"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CF20EC">
        <w:rPr>
          <w:rFonts w:ascii="Calibri" w:eastAsia="Microsoft JhengHei" w:hAnsi="Calibri" w:cs="Tahoma"/>
          <w:sz w:val="18"/>
          <w:szCs w:val="18"/>
        </w:rPr>
        <w:t>Basis of Agreement</w:t>
      </w:r>
    </w:p>
    <w:p w14:paraId="63F5FED3" w14:textId="77777777" w:rsidR="00B56A0E" w:rsidRPr="00BA45CA" w:rsidRDefault="00B56A0E" w:rsidP="007E274B">
      <w:pPr>
        <w:pStyle w:val="Heading2"/>
        <w:tabs>
          <w:tab w:val="clear" w:pos="720"/>
          <w:tab w:val="num" w:pos="-709"/>
        </w:tabs>
        <w:spacing w:before="0" w:after="0" w:line="240" w:lineRule="auto"/>
        <w:ind w:left="284" w:right="85" w:hanging="426"/>
        <w:rPr>
          <w:rFonts w:ascii="Calibri" w:eastAsia="Microsoft JhengHei" w:hAnsi="Calibri" w:cs="Tahoma"/>
          <w:sz w:val="18"/>
          <w:szCs w:val="18"/>
          <w:lang w:val="en-US"/>
        </w:rPr>
      </w:pPr>
      <w:r w:rsidRPr="00550BD1">
        <w:rPr>
          <w:rFonts w:ascii="Calibri" w:eastAsia="Microsoft JhengHei" w:hAnsi="Calibri" w:cs="Tahoma"/>
          <w:sz w:val="18"/>
          <w:szCs w:val="18"/>
          <w:lang w:val="en-US"/>
        </w:rPr>
        <w:t>These Terms govern the provision of both Consultancy Services and Managed Services (together, the “Services”) by the Supplier to the Client.</w:t>
      </w:r>
    </w:p>
    <w:p w14:paraId="63EFCA64" w14:textId="605B60C0"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The Supplier shall issue a </w:t>
      </w:r>
      <w:r w:rsidR="00A30937">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which shall include (without limitation) a description of the Services. </w:t>
      </w:r>
    </w:p>
    <w:p w14:paraId="03C07B8B" w14:textId="4034B8D5"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789E7B82" w:rsidR="00CF20EC"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Other than those specifically incorporated into a </w:t>
      </w:r>
      <w:r w:rsidR="00A30937">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approximate idea of the services described in them and shall therefore have no contractual force. </w:t>
      </w:r>
    </w:p>
    <w:p w14:paraId="68D10457" w14:textId="77777777" w:rsidR="00B56A0E" w:rsidRPr="00090032" w:rsidRDefault="00B56A0E" w:rsidP="00B56A0E">
      <w:pPr>
        <w:pStyle w:val="Heading2"/>
        <w:tabs>
          <w:tab w:val="clear" w:pos="720"/>
          <w:tab w:val="num" w:pos="-709"/>
        </w:tabs>
        <w:spacing w:before="0" w:after="0" w:line="240" w:lineRule="auto"/>
        <w:ind w:left="284" w:right="85" w:hanging="568"/>
        <w:rPr>
          <w:rFonts w:ascii="Calibri" w:eastAsia="Microsoft JhengHei" w:hAnsi="Calibri" w:cs="Tahoma"/>
          <w:sz w:val="18"/>
          <w:szCs w:val="18"/>
          <w:lang w:val="en-US"/>
        </w:rPr>
      </w:pPr>
      <w:r w:rsidRPr="00090032">
        <w:rPr>
          <w:rFonts w:ascii="Calibri" w:eastAsia="Microsoft JhengHei" w:hAnsi="Calibri" w:cs="Tahoma"/>
          <w:sz w:val="18"/>
          <w:szCs w:val="18"/>
          <w:lang w:val="en-US"/>
        </w:rPr>
        <w:t>Th</w:t>
      </w:r>
      <w:r>
        <w:rPr>
          <w:rFonts w:ascii="Calibri" w:eastAsia="Microsoft JhengHei" w:hAnsi="Calibri" w:cs="Tahoma"/>
          <w:sz w:val="18"/>
          <w:szCs w:val="18"/>
          <w:lang w:val="en-US"/>
        </w:rPr>
        <w:t>ese</w:t>
      </w:r>
      <w:r w:rsidRPr="00090032">
        <w:rPr>
          <w:rFonts w:ascii="Calibri" w:eastAsia="Microsoft JhengHei" w:hAnsi="Calibri" w:cs="Tahoma"/>
          <w:sz w:val="18"/>
          <w:szCs w:val="18"/>
          <w:lang w:val="en-US"/>
        </w:rPr>
        <w:t xml:space="preserve"> </w:t>
      </w:r>
      <w:r>
        <w:rPr>
          <w:rFonts w:ascii="Calibri" w:eastAsia="Microsoft JhengHei" w:hAnsi="Calibri" w:cs="Tahoma"/>
          <w:sz w:val="18"/>
          <w:szCs w:val="18"/>
          <w:lang w:val="en-US"/>
        </w:rPr>
        <w:t>Terms do</w:t>
      </w:r>
      <w:r w:rsidRPr="00090032">
        <w:rPr>
          <w:rFonts w:ascii="Calibri" w:eastAsia="Microsoft JhengHei" w:hAnsi="Calibri" w:cs="Tahoma"/>
          <w:sz w:val="18"/>
          <w:szCs w:val="18"/>
          <w:lang w:val="en-US"/>
        </w:rPr>
        <w:t xml:space="preserve"> not govern the resale of Software. The Client uses the Software under the terms of the Software License and (where applicable) shall use any Apps under the relevant Third Party Terms. All responsibility regarding the use of the Software and the Apps rests with the Client, including (without limitation) payment of all relevant fees, compliance with the terms of the Software License and/or Third Party Terms and all related liability. The Client agrees and accepts that its contract for the use of (i) the Software is directly with Atlassian and (ii) the Apps are directly with the applicable Third Party provider. The Client agrees </w:t>
      </w:r>
      <w:r w:rsidRPr="00090032">
        <w:rPr>
          <w:rFonts w:ascii="Calibri" w:eastAsia="Microsoft JhengHei" w:hAnsi="Calibri" w:cs="Tahoma"/>
          <w:sz w:val="18"/>
          <w:szCs w:val="18"/>
          <w:lang w:val="en-US"/>
        </w:rPr>
        <w:lastRenderedPageBreak/>
        <w:t>that the Supplier is not a party to, and has no responsibility under, those contracts, whether or not the Supplier has acted as a reseller. Any failures, breaches or defaults under the terms of the Software License or the Third Party Terms are the exclusive responsibility of the Client, including any which may impact on the Supplier’s ability to provide the Services in accordance with the Agreement.</w:t>
      </w:r>
    </w:p>
    <w:p w14:paraId="29EA338D" w14:textId="77777777" w:rsidR="0001213E" w:rsidRPr="006A6950"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0" w:name="a522918"/>
      <w:bookmarkStart w:id="21" w:name="_Toc416789684"/>
      <w:r w:rsidRPr="006A6950">
        <w:rPr>
          <w:rFonts w:ascii="Calibri" w:eastAsia="Microsoft JhengHei" w:hAnsi="Calibri" w:cs="Tahoma"/>
          <w:sz w:val="18"/>
          <w:szCs w:val="18"/>
        </w:rPr>
        <w:t>Commencement &amp; term</w:t>
      </w:r>
    </w:p>
    <w:p w14:paraId="5EA9AE56" w14:textId="1641304F" w:rsidR="00291279" w:rsidRPr="00C5142C" w:rsidRDefault="0001213E" w:rsidP="00C5142C">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2" w:name="a819484"/>
      <w:bookmarkStart w:id="23" w:name="_Ref514070674"/>
      <w:r w:rsidRPr="00C5142C">
        <w:rPr>
          <w:rFonts w:ascii="Calibri" w:eastAsia="Microsoft JhengHei" w:hAnsi="Calibri" w:cs="Tahoma"/>
          <w:sz w:val="18"/>
          <w:szCs w:val="18"/>
        </w:rPr>
        <w:t>Th</w:t>
      </w:r>
      <w:r w:rsidR="00CD3CAA" w:rsidRPr="00C5142C">
        <w:rPr>
          <w:rFonts w:ascii="Calibri" w:eastAsia="Microsoft JhengHei" w:hAnsi="Calibri" w:cs="Tahoma"/>
          <w:sz w:val="18"/>
          <w:szCs w:val="18"/>
        </w:rPr>
        <w:t>e</w:t>
      </w:r>
      <w:r w:rsidRPr="00C5142C">
        <w:rPr>
          <w:rFonts w:ascii="Calibri" w:eastAsia="Microsoft JhengHei" w:hAnsi="Calibri" w:cs="Tahoma"/>
          <w:sz w:val="18"/>
          <w:szCs w:val="18"/>
        </w:rPr>
        <w:t xml:space="preserve"> </w:t>
      </w:r>
      <w:r w:rsidR="00CD3CAA" w:rsidRPr="00C5142C">
        <w:rPr>
          <w:rFonts w:ascii="Calibri" w:eastAsia="Microsoft JhengHei" w:hAnsi="Calibri" w:cs="Tahoma"/>
          <w:sz w:val="18"/>
          <w:szCs w:val="18"/>
        </w:rPr>
        <w:t>A</w:t>
      </w:r>
      <w:r w:rsidRPr="00C5142C">
        <w:rPr>
          <w:rFonts w:ascii="Calibri" w:eastAsia="Microsoft JhengHei" w:hAnsi="Calibri" w:cs="Tahoma"/>
          <w:sz w:val="18"/>
          <w:szCs w:val="18"/>
        </w:rPr>
        <w:t xml:space="preserve">greement shall commence on the </w:t>
      </w:r>
      <w:r w:rsidR="004902F4" w:rsidRPr="00C5142C">
        <w:rPr>
          <w:rFonts w:ascii="Calibri" w:eastAsia="Microsoft JhengHei" w:hAnsi="Calibri" w:cs="Tahoma"/>
          <w:sz w:val="18"/>
          <w:szCs w:val="18"/>
        </w:rPr>
        <w:t xml:space="preserve">Effective </w:t>
      </w:r>
      <w:r w:rsidRPr="00C5142C">
        <w:rPr>
          <w:rFonts w:ascii="Calibri" w:eastAsia="Microsoft JhengHei" w:hAnsi="Calibri" w:cs="Tahoma"/>
          <w:sz w:val="18"/>
          <w:szCs w:val="18"/>
        </w:rPr>
        <w:t>Date</w:t>
      </w:r>
      <w:bookmarkEnd w:id="22"/>
      <w:bookmarkEnd w:id="23"/>
      <w:r w:rsidR="001941BC" w:rsidRPr="00C5142C">
        <w:rPr>
          <w:rFonts w:ascii="Calibri" w:eastAsia="Microsoft JhengHei" w:hAnsi="Calibri" w:cs="Tahoma"/>
          <w:sz w:val="18"/>
          <w:szCs w:val="18"/>
        </w:rPr>
        <w:t xml:space="preserve"> and shall continue </w:t>
      </w:r>
      <w:r w:rsidR="00EA22BF" w:rsidRPr="00C5142C">
        <w:rPr>
          <w:rFonts w:ascii="Calibri" w:eastAsia="Microsoft JhengHei" w:hAnsi="Calibri" w:cs="Tahoma"/>
          <w:sz w:val="18"/>
          <w:szCs w:val="18"/>
        </w:rPr>
        <w:t xml:space="preserve">for the Term, or if not defined </w:t>
      </w:r>
      <w:r w:rsidR="001941BC" w:rsidRPr="00C5142C">
        <w:rPr>
          <w:rFonts w:ascii="Calibri" w:eastAsia="Microsoft JhengHei" w:hAnsi="Calibri" w:cs="Tahoma"/>
          <w:sz w:val="18"/>
          <w:szCs w:val="18"/>
        </w:rPr>
        <w:t>until the Services under the Statement of Work have been completed, unless terminated earlier by the parties pursuant to the terms of the Agreement or as otherwise agreed to by the parties in writing.</w:t>
      </w:r>
    </w:p>
    <w:p w14:paraId="665C9112" w14:textId="77777777" w:rsidR="00DB6E1C"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The Agreement supersedes all and any previous agreements in relation to the Services, including (without limitation) an</w:t>
      </w:r>
      <w:r w:rsidR="00BB5945" w:rsidRPr="00AE6BC1">
        <w:rPr>
          <w:rFonts w:ascii="Calibri" w:eastAsia="Microsoft JhengHei" w:hAnsi="Calibri" w:cs="Tahoma"/>
          <w:sz w:val="18"/>
          <w:szCs w:val="18"/>
        </w:rPr>
        <w:t>y</w:t>
      </w:r>
      <w:r w:rsidRPr="00AE6BC1">
        <w:rPr>
          <w:rFonts w:ascii="Calibri" w:eastAsia="Microsoft JhengHei" w:hAnsi="Calibri" w:cs="Tahoma"/>
          <w:sz w:val="18"/>
          <w:szCs w:val="18"/>
        </w:rPr>
        <w:t xml:space="preserve"> non-disclosure agreements entered into by the parties</w:t>
      </w:r>
      <w:r w:rsidR="00FE7039" w:rsidRPr="00AE6BC1">
        <w:rPr>
          <w:rFonts w:ascii="Calibri" w:eastAsia="Microsoft JhengHei" w:hAnsi="Calibri" w:cs="Tahoma"/>
          <w:sz w:val="18"/>
          <w:szCs w:val="18"/>
        </w:rPr>
        <w:t xml:space="preserve"> in anticipation of the provision of the Services.</w:t>
      </w:r>
      <w:bookmarkStart w:id="24" w:name="a207627"/>
      <w:bookmarkStart w:id="25" w:name="_Toc416789686"/>
      <w:bookmarkStart w:id="26" w:name="_Ref449348715"/>
      <w:bookmarkEnd w:id="20"/>
      <w:bookmarkEnd w:id="21"/>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7" w:name="_Hlk12514381"/>
      <w:r w:rsidRPr="00AE6BC1">
        <w:rPr>
          <w:rFonts w:ascii="Calibri" w:eastAsia="Microsoft JhengHei" w:hAnsi="Calibri" w:cs="Tahoma"/>
          <w:sz w:val="18"/>
          <w:szCs w:val="18"/>
        </w:rPr>
        <w:t>Services</w:t>
      </w:r>
      <w:bookmarkEnd w:id="24"/>
      <w:bookmarkEnd w:id="25"/>
      <w:bookmarkEnd w:id="26"/>
    </w:p>
    <w:p w14:paraId="59E856DD" w14:textId="03694530"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4902F4">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415931DA" w14:textId="77777777" w:rsidR="00885D8A"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8"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 xml:space="preserve">(i)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Pr="00AE6BC1">
        <w:rPr>
          <w:rFonts w:ascii="Calibri" w:eastAsia="Microsoft JhengHei" w:hAnsi="Calibri" w:cs="Tahoma"/>
          <w:sz w:val="18"/>
          <w:szCs w:val="18"/>
        </w:rPr>
        <w:t xml:space="preserve">.  </w:t>
      </w:r>
    </w:p>
    <w:p w14:paraId="78EEB84E" w14:textId="77777777" w:rsidR="00056A23" w:rsidRPr="00D90756" w:rsidRDefault="00056A23" w:rsidP="00056A23">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9"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29"/>
      <w:r w:rsidRPr="00D90756">
        <w:rPr>
          <w:rFonts w:ascii="Calibri" w:eastAsia="Microsoft JhengHei" w:hAnsi="Calibri" w:cs="Tahoma"/>
          <w:sz w:val="18"/>
          <w:szCs w:val="18"/>
        </w:rPr>
        <w:t xml:space="preserve"> </w:t>
      </w:r>
    </w:p>
    <w:p w14:paraId="7921817E" w14:textId="77777777" w:rsidR="00056A23" w:rsidRDefault="00056A23" w:rsidP="00056A23">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30"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30"/>
    </w:p>
    <w:p w14:paraId="1571B40A" w14:textId="77777777" w:rsidR="00056A23" w:rsidRPr="00166C28" w:rsidRDefault="00056A23" w:rsidP="00056A23">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31"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31"/>
      <w:r w:rsidRPr="00166C28">
        <w:rPr>
          <w:rFonts w:ascii="Calibri" w:eastAsia="Microsoft JhengHei" w:hAnsi="Calibri" w:cs="Tahoma"/>
          <w:color w:val="000000"/>
          <w:sz w:val="18"/>
          <w:szCs w:val="18"/>
        </w:rPr>
        <w:t xml:space="preserve"> </w:t>
      </w:r>
    </w:p>
    <w:p w14:paraId="4614A173" w14:textId="77777777" w:rsidR="00056A23" w:rsidRPr="00166C28" w:rsidRDefault="00056A23" w:rsidP="00056A23">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32"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he Managed Services as per the Service Levels as described in the Statement of Work and Service Catalog.</w:t>
      </w:r>
      <w:bookmarkEnd w:id="32"/>
      <w:r w:rsidRPr="00166C28">
        <w:rPr>
          <w:rFonts w:ascii="Calibri" w:eastAsia="Microsoft JhengHei" w:hAnsi="Calibri" w:cs="Tahoma"/>
          <w:color w:val="000000"/>
          <w:sz w:val="18"/>
          <w:szCs w:val="18"/>
        </w:rPr>
        <w:t xml:space="preserve"> </w:t>
      </w:r>
    </w:p>
    <w:p w14:paraId="20828D00" w14:textId="77777777" w:rsidR="00056A23" w:rsidRPr="00166C28" w:rsidRDefault="00056A23" w:rsidP="00056A23">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4B67F2C5" w14:textId="77777777" w:rsidR="00056A23" w:rsidRPr="00166C28" w:rsidRDefault="00056A23" w:rsidP="00056A23">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requirements other than those detailed in the applicable Statement of Work</w:t>
      </w:r>
      <w:r w:rsidRPr="00166C28">
        <w:rPr>
          <w:rFonts w:ascii="Calibri" w:eastAsia="Microsoft JhengHei" w:hAnsi="Calibri" w:cs="Tahoma"/>
          <w:sz w:val="18"/>
          <w:szCs w:val="18"/>
        </w:rPr>
        <w:t xml:space="preserve">; </w:t>
      </w:r>
    </w:p>
    <w:p w14:paraId="6DD94B20" w14:textId="77777777" w:rsidR="00056A23" w:rsidRPr="00166C28" w:rsidRDefault="00056A23" w:rsidP="00056A23">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3" w:name="%28a%29%C2%A0%C2%A0%C2%A0%C2%A0%C2%A0%C2"/>
      <w:bookmarkStart w:id="34" w:name="%28b%29%C2%A0%C2%A0%C2%A0%C2%A0%C2%A0%C2"/>
      <w:bookmarkStart w:id="35" w:name="%28c%29%C2%A0%C2%A0%C2%A0%C2%A0%C2%A0%C2"/>
      <w:bookmarkStart w:id="36" w:name="OncetheConsultancyServiceshavecommenced%"/>
      <w:bookmarkStart w:id="37" w:name="a627723"/>
      <w:bookmarkStart w:id="38" w:name="_Toc416789691"/>
      <w:bookmarkStart w:id="39" w:name="_Ref431469310"/>
      <w:bookmarkStart w:id="40" w:name="_Ref449344121"/>
      <w:bookmarkEnd w:id="27"/>
      <w:bookmarkEnd w:id="28"/>
      <w:bookmarkEnd w:id="33"/>
      <w:bookmarkEnd w:id="34"/>
      <w:bookmarkEnd w:id="35"/>
      <w:bookmarkEnd w:id="36"/>
      <w:r w:rsidRPr="009758F3">
        <w:rPr>
          <w:rFonts w:ascii="Calibri" w:eastAsia="Microsoft JhengHei" w:hAnsi="Calibri" w:cs="Tahoma"/>
          <w:sz w:val="18"/>
          <w:szCs w:val="18"/>
        </w:rPr>
        <w:t>Charges and payment</w:t>
      </w:r>
      <w:bookmarkEnd w:id="37"/>
      <w:bookmarkEnd w:id="38"/>
    </w:p>
    <w:p w14:paraId="547A2257" w14:textId="09A62F3F" w:rsidR="00B42A8D" w:rsidRPr="00EA22BF"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9758F3">
        <w:rPr>
          <w:rFonts w:ascii="Calibri" w:eastAsia="Microsoft JhengHei" w:hAnsi="Calibri" w:cs="Tahoma"/>
          <w:sz w:val="18"/>
          <w:szCs w:val="18"/>
        </w:rPr>
        <w:t xml:space="preserve">the </w:t>
      </w:r>
      <w:r w:rsidR="004902F4">
        <w:rPr>
          <w:rFonts w:ascii="Calibri" w:eastAsia="Microsoft JhengHei" w:hAnsi="Calibri" w:cs="Tahoma"/>
          <w:sz w:val="18"/>
          <w:szCs w:val="18"/>
        </w:rPr>
        <w:t>Effective</w:t>
      </w:r>
      <w:r w:rsidRPr="009758F3">
        <w:rPr>
          <w:rFonts w:ascii="Calibri" w:eastAsia="Microsoft JhengHei" w:hAnsi="Calibri" w:cs="Tahoma"/>
          <w:sz w:val="18"/>
          <w:szCs w:val="18"/>
        </w:rPr>
        <w:t xml:space="preserve"> Date provide to the Supplier valid, up-to-date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details or approved purchase order information </w:t>
      </w:r>
      <w:r w:rsidRPr="00EA22BF">
        <w:rPr>
          <w:rFonts w:ascii="Calibri" w:eastAsia="Microsoft JhengHei" w:hAnsi="Calibri" w:cs="Tahoma"/>
          <w:sz w:val="18"/>
          <w:szCs w:val="18"/>
        </w:rPr>
        <w:t xml:space="preserve">acceptable to the Supplier and any other required valid, up-to-date and complete contact and billing details. </w:t>
      </w:r>
      <w:r w:rsidR="00B56A0E" w:rsidRPr="00550BD1">
        <w:rPr>
          <w:rFonts w:ascii="Calibri" w:eastAsia="Microsoft JhengHei" w:hAnsi="Calibri" w:cs="Tahoma"/>
          <w:sz w:val="18"/>
          <w:szCs w:val="18"/>
          <w:lang w:val="en-US"/>
        </w:rPr>
        <w:t xml:space="preserve">For the avoidance of doubt, the </w:t>
      </w:r>
      <w:r w:rsidR="00B56A0E">
        <w:rPr>
          <w:rFonts w:ascii="Calibri" w:eastAsia="Microsoft JhengHei" w:hAnsi="Calibri" w:cs="Tahoma"/>
          <w:sz w:val="18"/>
          <w:szCs w:val="18"/>
          <w:lang w:val="en-US"/>
        </w:rPr>
        <w:t>P</w:t>
      </w:r>
      <w:r w:rsidR="00B56A0E" w:rsidRPr="00550BD1">
        <w:rPr>
          <w:rFonts w:ascii="Calibri" w:eastAsia="Microsoft JhengHei" w:hAnsi="Calibri" w:cs="Tahoma"/>
          <w:sz w:val="18"/>
          <w:szCs w:val="18"/>
          <w:lang w:val="en-US"/>
        </w:rPr>
        <w:t xml:space="preserve">ayment </w:t>
      </w:r>
      <w:r w:rsidR="00B56A0E">
        <w:rPr>
          <w:rFonts w:ascii="Calibri" w:eastAsia="Microsoft JhengHei" w:hAnsi="Calibri" w:cs="Tahoma"/>
          <w:sz w:val="18"/>
          <w:szCs w:val="18"/>
          <w:lang w:val="en-US"/>
        </w:rPr>
        <w:t>T</w:t>
      </w:r>
      <w:r w:rsidR="00B56A0E" w:rsidRPr="00550BD1">
        <w:rPr>
          <w:rFonts w:ascii="Calibri" w:eastAsia="Microsoft JhengHei" w:hAnsi="Calibri" w:cs="Tahoma"/>
          <w:sz w:val="18"/>
          <w:szCs w:val="18"/>
          <w:lang w:val="en-US"/>
        </w:rPr>
        <w:t>erm</w:t>
      </w:r>
      <w:r w:rsidR="00B56A0E">
        <w:rPr>
          <w:rFonts w:ascii="Calibri" w:eastAsia="Microsoft JhengHei" w:hAnsi="Calibri" w:cs="Tahoma"/>
          <w:sz w:val="18"/>
          <w:szCs w:val="18"/>
          <w:lang w:val="en-US"/>
        </w:rPr>
        <w:t>s</w:t>
      </w:r>
      <w:r w:rsidR="00B56A0E" w:rsidRPr="00550BD1">
        <w:rPr>
          <w:rFonts w:ascii="Calibri" w:eastAsia="Microsoft JhengHei" w:hAnsi="Calibri" w:cs="Tahoma"/>
          <w:sz w:val="18"/>
          <w:szCs w:val="18"/>
          <w:lang w:val="en-US"/>
        </w:rPr>
        <w:t xml:space="preserve"> </w:t>
      </w:r>
      <w:r w:rsidR="00B56A0E">
        <w:rPr>
          <w:rFonts w:ascii="Calibri" w:eastAsia="Microsoft JhengHei" w:hAnsi="Calibri" w:cs="Tahoma"/>
          <w:sz w:val="18"/>
          <w:szCs w:val="18"/>
          <w:lang w:val="en-US"/>
        </w:rPr>
        <w:t>are</w:t>
      </w:r>
      <w:r w:rsidR="00B56A0E" w:rsidRPr="00550BD1">
        <w:rPr>
          <w:rFonts w:ascii="Calibri" w:eastAsia="Microsoft JhengHei" w:hAnsi="Calibri" w:cs="Tahoma"/>
          <w:sz w:val="18"/>
          <w:szCs w:val="18"/>
          <w:lang w:val="en-US"/>
        </w:rPr>
        <w:t xml:space="preserve"> not subject to the issuance of any Client-generated documentation, including but not limited to purchase orders, and the Client’s failure to </w:t>
      </w:r>
      <w:r w:rsidR="00B56A0E">
        <w:rPr>
          <w:rFonts w:ascii="Calibri" w:eastAsia="Microsoft JhengHei" w:hAnsi="Calibri" w:cs="Tahoma"/>
          <w:sz w:val="18"/>
          <w:szCs w:val="18"/>
          <w:lang w:val="en-US"/>
        </w:rPr>
        <w:t xml:space="preserve">timeously </w:t>
      </w:r>
      <w:r w:rsidR="00B56A0E" w:rsidRPr="00550BD1">
        <w:rPr>
          <w:rFonts w:ascii="Calibri" w:eastAsia="Microsoft JhengHei" w:hAnsi="Calibri" w:cs="Tahoma"/>
          <w:sz w:val="18"/>
          <w:szCs w:val="18"/>
          <w:lang w:val="en-US"/>
        </w:rPr>
        <w:t xml:space="preserve">issue such documentation shall not affect or delay the commencement or calculation of the applicable </w:t>
      </w:r>
      <w:r w:rsidR="00B56A0E">
        <w:rPr>
          <w:rFonts w:ascii="Calibri" w:eastAsia="Microsoft JhengHei" w:hAnsi="Calibri" w:cs="Tahoma"/>
          <w:sz w:val="18"/>
          <w:szCs w:val="18"/>
          <w:lang w:val="en-US"/>
        </w:rPr>
        <w:t>P</w:t>
      </w:r>
      <w:r w:rsidR="00B56A0E" w:rsidRPr="00550BD1">
        <w:rPr>
          <w:rFonts w:ascii="Calibri" w:eastAsia="Microsoft JhengHei" w:hAnsi="Calibri" w:cs="Tahoma"/>
          <w:sz w:val="18"/>
          <w:szCs w:val="18"/>
          <w:lang w:val="en-US"/>
        </w:rPr>
        <w:t xml:space="preserve">ayment </w:t>
      </w:r>
      <w:r w:rsidR="00B56A0E">
        <w:rPr>
          <w:rFonts w:ascii="Calibri" w:eastAsia="Microsoft JhengHei" w:hAnsi="Calibri" w:cs="Tahoma"/>
          <w:sz w:val="18"/>
          <w:szCs w:val="18"/>
          <w:lang w:val="en-US"/>
        </w:rPr>
        <w:t>T</w:t>
      </w:r>
      <w:r w:rsidR="00B56A0E" w:rsidRPr="00550BD1">
        <w:rPr>
          <w:rFonts w:ascii="Calibri" w:eastAsia="Microsoft JhengHei" w:hAnsi="Calibri" w:cs="Tahoma"/>
          <w:sz w:val="18"/>
          <w:szCs w:val="18"/>
          <w:lang w:val="en-US"/>
        </w:rPr>
        <w:t>erm.</w:t>
      </w:r>
    </w:p>
    <w:p w14:paraId="4D16773B" w14:textId="5D269803" w:rsidR="00E91F43" w:rsidRDefault="00E91F43" w:rsidP="00E91F43">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1" w:name="_Hlk40940680"/>
      <w:bookmarkStart w:id="42" w:name="_Hlk29557881"/>
      <w:r w:rsidRPr="00EA22BF">
        <w:rPr>
          <w:rFonts w:ascii="Calibri" w:eastAsia="Microsoft JhengHei" w:hAnsi="Calibri" w:cs="Tahoma"/>
          <w:sz w:val="18"/>
          <w:szCs w:val="18"/>
        </w:rPr>
        <w:t>The Supplier shall invoice the Client and the Client will pay all Fees, each in accordance with the Payment Terms</w:t>
      </w:r>
      <w:r w:rsidR="00B56A0E">
        <w:rPr>
          <w:rFonts w:ascii="Calibri" w:eastAsia="Microsoft JhengHei" w:hAnsi="Calibri" w:cs="Tahoma"/>
          <w:sz w:val="18"/>
          <w:szCs w:val="18"/>
        </w:rPr>
        <w:t xml:space="preserve">, </w:t>
      </w:r>
      <w:r w:rsidR="00B56A0E">
        <w:rPr>
          <w:rFonts w:ascii="Calibri" w:eastAsia="Microsoft JhengHei" w:hAnsi="Calibri" w:cs="Tahoma"/>
          <w:sz w:val="18"/>
          <w:szCs w:val="18"/>
          <w:lang w:val="en-US"/>
        </w:rPr>
        <w:t>which unless otherwise agreed in writing are thirty (30) days from date of Supplier’s invoice</w:t>
      </w:r>
      <w:r w:rsidRPr="00EA22BF">
        <w:rPr>
          <w:rFonts w:ascii="Calibri" w:eastAsia="Microsoft JhengHei" w:hAnsi="Calibri" w:cs="Tahoma"/>
          <w:sz w:val="18"/>
          <w:szCs w:val="18"/>
        </w:rPr>
        <w:t>. If no intervals are so specified, the Supplier shall invoice the Client at the end of each month for Works performed during that month. Where the Client provides payment details, the Supplier is hereby authorised to take payment upon issue of invoice. By entering into the Agreement, the Client commits to pay the Fees for the entire Term.</w:t>
      </w:r>
    </w:p>
    <w:p w14:paraId="3ACD3AAD" w14:textId="29F9DEFF" w:rsidR="00424D6E" w:rsidRPr="006B093E" w:rsidRDefault="00424D6E" w:rsidP="00424D6E">
      <w:pPr>
        <w:pStyle w:val="Heading2"/>
        <w:tabs>
          <w:tab w:val="clear" w:pos="720"/>
          <w:tab w:val="num" w:pos="-709"/>
          <w:tab w:val="num" w:pos="1559"/>
        </w:tabs>
        <w:spacing w:before="0" w:after="0" w:line="240" w:lineRule="auto"/>
        <w:ind w:left="284" w:right="85" w:hanging="425"/>
        <w:rPr>
          <w:rFonts w:asciiTheme="minorHAnsi" w:eastAsia="Microsoft JhengHei" w:hAnsiTheme="minorHAnsi" w:cstheme="minorHAnsi"/>
          <w:sz w:val="18"/>
          <w:szCs w:val="18"/>
        </w:rPr>
      </w:pPr>
      <w:r w:rsidRPr="00550BD1">
        <w:rPr>
          <w:rFonts w:asciiTheme="minorHAnsi" w:eastAsia="Microsoft JhengHei" w:hAnsiTheme="minorHAnsi" w:cstheme="minorHAnsi"/>
          <w:sz w:val="18"/>
          <w:szCs w:val="18"/>
        </w:rPr>
        <w:t xml:space="preserve">The Supplier reserves the right to charge statutory interest on any overdue amounts. For commercial transactions, the Client shall owe statutory commercial interest at a rate of 8% per annum above the European Central Bank base rate or the maximum rate permitted by applicable law, accruing daily from the day following the due date until full payment is received. Additionally, the Client shall be liable for any reasonable costs incurred by the </w:t>
      </w:r>
      <w:r w:rsidR="00B57D7C">
        <w:rPr>
          <w:rFonts w:asciiTheme="minorHAnsi" w:eastAsia="Microsoft JhengHei" w:hAnsiTheme="minorHAnsi" w:cstheme="minorHAnsi"/>
          <w:sz w:val="18"/>
          <w:szCs w:val="18"/>
        </w:rPr>
        <w:t>Supplier</w:t>
      </w:r>
      <w:r w:rsidRPr="00550BD1">
        <w:rPr>
          <w:rFonts w:asciiTheme="minorHAnsi" w:eastAsia="Microsoft JhengHei" w:hAnsiTheme="minorHAnsi" w:cstheme="minorHAnsi"/>
          <w:sz w:val="18"/>
          <w:szCs w:val="18"/>
        </w:rPr>
        <w:t xml:space="preserve"> in recovering the overdue payment, including fixed debt recovery costs as specified by law.</w:t>
      </w:r>
    </w:p>
    <w:bookmarkEnd w:id="41"/>
    <w:p w14:paraId="1052199F" w14:textId="4EBAE32B"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43" w:name="_Ref2087557"/>
      <w:bookmarkStart w:id="44" w:name="_Hlk29557938"/>
      <w:bookmarkEnd w:id="42"/>
      <w:r w:rsidRPr="000F3B28">
        <w:rPr>
          <w:rFonts w:ascii="Calibri" w:eastAsia="Microsoft JhengHei" w:hAnsi="Calibri" w:cs="Tahoma"/>
          <w:sz w:val="18"/>
          <w:szCs w:val="18"/>
        </w:rPr>
        <w:t>Where, or to the extent that, the Consulting Services are provided on a time-and-materials basis:</w:t>
      </w:r>
      <w:bookmarkEnd w:id="43"/>
    </w:p>
    <w:p w14:paraId="7A82DCF9" w14:textId="79AA8F8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A30937">
        <w:rPr>
          <w:rFonts w:ascii="Calibri" w:eastAsia="Microsoft JhengHei" w:hAnsi="Calibri" w:cs="Tahoma"/>
          <w:sz w:val="18"/>
          <w:szCs w:val="18"/>
        </w:rPr>
        <w:t>Statement of Work</w:t>
      </w:r>
      <w:r w:rsidRPr="000F3B28">
        <w:rPr>
          <w:rFonts w:ascii="Calibri" w:eastAsia="Microsoft JhengHei" w:hAnsi="Calibri" w:cs="Tahoma"/>
          <w:sz w:val="18"/>
          <w:szCs w:val="18"/>
        </w:rPr>
        <w:t>;</w:t>
      </w:r>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45" w:name="_Ref2087547"/>
      <w:r w:rsidRPr="000F3B28">
        <w:rPr>
          <w:rFonts w:ascii="Calibri" w:eastAsia="Microsoft JhengHei" w:hAnsi="Calibri" w:cs="Tahoma"/>
          <w:sz w:val="18"/>
          <w:szCs w:val="18"/>
        </w:rPr>
        <w:t xml:space="preserve">the Supplier's standard daily fee rates are calculated on the basis of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on Business Days;</w:t>
      </w:r>
      <w:bookmarkEnd w:id="45"/>
    </w:p>
    <w:p w14:paraId="61DD3ABA" w14:textId="1167340C"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lastRenderedPageBreak/>
        <w:t xml:space="preserve">the Supplier shall be entitled to charge at an overtime rate of (i) 150% of the normal rate for any time worked by members of the project team on Saturdays or on Business Days outside </w:t>
      </w:r>
      <w:r w:rsidR="00056A23">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on a pro-rata basis, and (ii) 200% of the normal rate for any time worked on Sundays or bank holidays;</w:t>
      </w:r>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0122070E" w:rsidR="0078381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invoice the Client monthly in arrears for its charges for time, expenses and materials (together with VAT where appropriate) for the month concerned, calculated as provided in this clause </w:t>
      </w:r>
      <w:r w:rsidR="00C9474A" w:rsidRPr="000F3B28">
        <w:rPr>
          <w:rFonts w:ascii="Calibri" w:eastAsia="Microsoft JhengHei" w:hAnsi="Calibri" w:cs="Tahoma"/>
          <w:sz w:val="18"/>
          <w:szCs w:val="18"/>
        </w:rPr>
        <w:fldChar w:fldCharType="begin"/>
      </w:r>
      <w:r w:rsidR="00C9474A" w:rsidRPr="000F3B28">
        <w:rPr>
          <w:rFonts w:ascii="Calibri" w:eastAsia="Microsoft JhengHei" w:hAnsi="Calibri" w:cs="Tahoma"/>
          <w:sz w:val="18"/>
          <w:szCs w:val="18"/>
        </w:rPr>
        <w:instrText xml:space="preserve"> REF a627723 \r \h </w:instrText>
      </w:r>
      <w:r w:rsidR="000F3B28">
        <w:rPr>
          <w:rFonts w:ascii="Calibri" w:eastAsia="Microsoft JhengHei" w:hAnsi="Calibri" w:cs="Tahoma"/>
          <w:sz w:val="18"/>
          <w:szCs w:val="18"/>
        </w:rPr>
        <w:instrText xml:space="preserve"> \* MERGEFORMAT </w:instrText>
      </w:r>
      <w:r w:rsidR="00C9474A" w:rsidRPr="000F3B28">
        <w:rPr>
          <w:rFonts w:ascii="Calibri" w:eastAsia="Microsoft JhengHei" w:hAnsi="Calibri" w:cs="Tahoma"/>
          <w:sz w:val="18"/>
          <w:szCs w:val="18"/>
        </w:rPr>
      </w:r>
      <w:r w:rsidR="00C9474A" w:rsidRPr="000F3B28">
        <w:rPr>
          <w:rFonts w:ascii="Calibri" w:eastAsia="Microsoft JhengHei" w:hAnsi="Calibri" w:cs="Tahoma"/>
          <w:sz w:val="18"/>
          <w:szCs w:val="18"/>
        </w:rPr>
        <w:fldChar w:fldCharType="separate"/>
      </w:r>
      <w:r w:rsidR="00C9474A" w:rsidRPr="000F3B28">
        <w:rPr>
          <w:rFonts w:ascii="Calibri" w:eastAsia="Microsoft JhengHei" w:hAnsi="Calibri" w:cs="Tahoma"/>
          <w:sz w:val="18"/>
          <w:szCs w:val="18"/>
        </w:rPr>
        <w:t>5</w:t>
      </w:r>
      <w:r w:rsidR="00C9474A"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Any expenses, materials and third party services shall be invoiced by the Supplier at cost or, where applicable, in accordance with any agreed budget, fixed sum or limit. Each invoice shall set out the time 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7014EA61"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A30937">
        <w:rPr>
          <w:rFonts w:ascii="Calibri" w:eastAsia="Microsoft JhengHei" w:hAnsi="Calibri" w:cs="Tahoma"/>
          <w:sz w:val="18"/>
          <w:szCs w:val="18"/>
        </w:rPr>
        <w:t>Statement of Work</w:t>
      </w:r>
      <w:r w:rsidRPr="000F3B28">
        <w:rPr>
          <w:rFonts w:ascii="Calibri" w:eastAsia="Microsoft JhengHei" w:hAnsi="Calibri" w:cs="Tahoma"/>
          <w:sz w:val="18"/>
          <w:szCs w:val="18"/>
        </w:rPr>
        <w:t>.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VAT, where appropriate).</w:t>
      </w:r>
    </w:p>
    <w:p w14:paraId="61C422BE" w14:textId="78E99905"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A30937">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third party services shall be invoiced by the Supplier at cost unless otherwise agreed.</w:t>
      </w:r>
    </w:p>
    <w:bookmarkEnd w:id="44"/>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2BEB6DEC"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A30937">
        <w:rPr>
          <w:rFonts w:ascii="Calibri" w:eastAsia="Microsoft JhengHei" w:hAnsi="Calibri" w:cs="Tahoma"/>
          <w:sz w:val="18"/>
          <w:szCs w:val="18"/>
        </w:rPr>
        <w:t>Statement of Work</w:t>
      </w:r>
      <w:r w:rsidRPr="009758F3">
        <w:rPr>
          <w:rFonts w:ascii="Calibri" w:eastAsia="Microsoft JhengHei" w:hAnsi="Calibri" w:cs="Tahoma"/>
          <w:sz w:val="18"/>
          <w:szCs w:val="18"/>
        </w:rPr>
        <w:t>;</w:t>
      </w:r>
    </w:p>
    <w:p w14:paraId="63FC6ADF" w14:textId="77777777" w:rsidR="00E91F43" w:rsidRPr="009758F3" w:rsidRDefault="00E91F43" w:rsidP="00E91F43">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46" w:name="_Hlk40940757"/>
      <w:r w:rsidRPr="009758F3">
        <w:rPr>
          <w:rFonts w:ascii="Calibri" w:eastAsia="Microsoft JhengHei" w:hAnsi="Calibri" w:cs="Tahoma"/>
          <w:sz w:val="18"/>
          <w:szCs w:val="18"/>
        </w:rPr>
        <w:t>are non-cancellable and</w:t>
      </w:r>
      <w:r>
        <w:rPr>
          <w:rFonts w:ascii="Calibri" w:eastAsia="Microsoft JhengHei" w:hAnsi="Calibri" w:cs="Tahoma"/>
          <w:sz w:val="18"/>
          <w:szCs w:val="18"/>
        </w:rPr>
        <w:t xml:space="preserve"> unless the Agreement has been </w:t>
      </w:r>
      <w:r w:rsidRPr="00683331">
        <w:rPr>
          <w:rFonts w:ascii="Calibri" w:eastAsia="Microsoft JhengHei" w:hAnsi="Calibri" w:cs="Tahoma"/>
          <w:sz w:val="18"/>
          <w:szCs w:val="18"/>
        </w:rPr>
        <w:t xml:space="preserve">terminated by the </w:t>
      </w:r>
      <w:r w:rsidRPr="000D5E9C">
        <w:rPr>
          <w:rFonts w:ascii="Calibri" w:eastAsia="Microsoft JhengHei" w:hAnsi="Calibri" w:cs="Tahoma"/>
          <w:sz w:val="18"/>
          <w:szCs w:val="18"/>
        </w:rPr>
        <w:t>Client pursuant to clause 19.1 are</w:t>
      </w:r>
      <w:r w:rsidRPr="009758F3">
        <w:rPr>
          <w:rFonts w:ascii="Calibri" w:eastAsia="Microsoft JhengHei" w:hAnsi="Calibri" w:cs="Tahoma"/>
          <w:sz w:val="18"/>
          <w:szCs w:val="18"/>
        </w:rPr>
        <w:t xml:space="preserve"> non-refundable;</w:t>
      </w:r>
    </w:p>
    <w:p w14:paraId="659CE33F" w14:textId="77777777" w:rsidR="00E91F43" w:rsidRPr="0021480D" w:rsidRDefault="00E91F43" w:rsidP="00E91F43">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Pr="00BB6D21">
        <w:rPr>
          <w:rFonts w:ascii="Calibri" w:eastAsia="Microsoft JhengHei" w:hAnsi="Calibri" w:cs="Tahoma"/>
          <w:sz w:val="18"/>
          <w:szCs w:val="18"/>
        </w:rPr>
        <w:t xml:space="preserve"> (</w:t>
      </w:r>
      <w:r w:rsidRPr="000D5E9C">
        <w:rPr>
          <w:rFonts w:ascii="Calibri" w:eastAsia="Microsoft JhengHei" w:hAnsi="Calibri" w:cs="Tahoma"/>
          <w:sz w:val="18"/>
          <w:szCs w:val="18"/>
        </w:rPr>
        <w:t>subject to clause 6)</w:t>
      </w:r>
      <w:r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bookmarkEnd w:id="46"/>
    <w:p w14:paraId="095BF7BA" w14:textId="77777777"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value added tax or other local taxes, which shall be added to the Supplier's invoice(s) at the appropriate rate. </w:t>
      </w:r>
    </w:p>
    <w:p w14:paraId="4DF93EA4" w14:textId="77777777" w:rsidR="00D66EDB" w:rsidRDefault="00D66EDB" w:rsidP="00D66EDB">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Postponement Charges</w:t>
      </w:r>
    </w:p>
    <w:p w14:paraId="6DE5088B" w14:textId="77777777" w:rsidR="00D66EDB" w:rsidRPr="00DB730C" w:rsidRDefault="00D66EDB" w:rsidP="00297C73">
      <w:pPr>
        <w:spacing w:line="240" w:lineRule="auto"/>
        <w:ind w:firstLine="284"/>
        <w:rPr>
          <w:rFonts w:ascii="Calibri" w:hAnsi="Calibri" w:cs="Calibri"/>
          <w:sz w:val="18"/>
          <w:szCs w:val="18"/>
        </w:rPr>
      </w:pPr>
      <w:r w:rsidRPr="00DB730C">
        <w:rPr>
          <w:rFonts w:ascii="Calibri" w:hAnsi="Calibri" w:cs="Calibri"/>
          <w:sz w:val="18"/>
          <w:szCs w:val="18"/>
        </w:rPr>
        <w:t>If any part of the Services are postponed by the Client, or its representative the following fees are payable:</w:t>
      </w:r>
    </w:p>
    <w:p w14:paraId="0685BD14" w14:textId="77777777" w:rsidR="00D66EDB" w:rsidRPr="0002198B" w:rsidRDefault="00D66EDB" w:rsidP="00D66EDB">
      <w:pPr>
        <w:pStyle w:val="ListParagraph"/>
        <w:numPr>
          <w:ilvl w:val="0"/>
          <w:numId w:val="63"/>
        </w:numPr>
        <w:spacing w:line="240" w:lineRule="auto"/>
        <w:rPr>
          <w:rFonts w:ascii="Calibri" w:hAnsi="Calibri" w:cs="Calibri"/>
          <w:sz w:val="18"/>
          <w:szCs w:val="18"/>
        </w:rPr>
      </w:pPr>
      <w:r w:rsidRPr="0002198B">
        <w:rPr>
          <w:rFonts w:ascii="Calibri" w:hAnsi="Calibri" w:cs="Calibri"/>
          <w:sz w:val="18"/>
          <w:szCs w:val="18"/>
        </w:rPr>
        <w:t>If notice of more than 10 Business Days is given before the assigned consultancy days, there will be no postponement charge.</w:t>
      </w:r>
    </w:p>
    <w:p w14:paraId="53B3500D" w14:textId="77777777" w:rsidR="00D66EDB" w:rsidRPr="0002198B" w:rsidRDefault="00D66EDB" w:rsidP="00D66EDB">
      <w:pPr>
        <w:pStyle w:val="ListParagraph"/>
        <w:numPr>
          <w:ilvl w:val="0"/>
          <w:numId w:val="63"/>
        </w:numPr>
        <w:spacing w:line="240" w:lineRule="auto"/>
        <w:rPr>
          <w:rFonts w:ascii="Calibri" w:hAnsi="Calibri" w:cs="Calibri"/>
          <w:sz w:val="18"/>
          <w:szCs w:val="18"/>
        </w:rPr>
      </w:pPr>
      <w:r w:rsidRPr="0002198B">
        <w:rPr>
          <w:rFonts w:ascii="Calibri" w:hAnsi="Calibri" w:cs="Calibri"/>
          <w:sz w:val="18"/>
          <w:szCs w:val="18"/>
        </w:rPr>
        <w:t>If notice of more than 5, but less than or equal to 10 Business Days is given before the assigned consultancy days, the postponement charge will be 50% of the assigned consultant’s Fees payable for the corresponding cancelled or postponed days.</w:t>
      </w:r>
    </w:p>
    <w:p w14:paraId="2112EDDF" w14:textId="77777777" w:rsidR="00D66EDB" w:rsidRPr="0002198B" w:rsidRDefault="00D66EDB" w:rsidP="00D66EDB">
      <w:pPr>
        <w:pStyle w:val="ListParagraph"/>
        <w:numPr>
          <w:ilvl w:val="0"/>
          <w:numId w:val="63"/>
        </w:numPr>
        <w:spacing w:line="240" w:lineRule="auto"/>
        <w:rPr>
          <w:rFonts w:ascii="Calibri" w:hAnsi="Calibri" w:cs="Calibri"/>
          <w:sz w:val="18"/>
          <w:szCs w:val="18"/>
        </w:rPr>
      </w:pPr>
      <w:r w:rsidRPr="0002198B">
        <w:rPr>
          <w:rFonts w:ascii="Calibri" w:hAnsi="Calibri" w:cs="Calibri"/>
          <w:sz w:val="18"/>
          <w:szCs w:val="18"/>
        </w:rPr>
        <w:t>If notice of 5 Business Days or less is given before the assigned consultancy days the postponement charge will be 100% of the assigned consultant’s Fees payable for the corresponding cancelled or postponed days.</w:t>
      </w:r>
    </w:p>
    <w:p w14:paraId="6E3C541C" w14:textId="77777777" w:rsidR="00D66EDB" w:rsidRPr="00DB730C" w:rsidRDefault="00D66EDB" w:rsidP="00297C73">
      <w:pPr>
        <w:spacing w:line="240" w:lineRule="auto"/>
        <w:ind w:left="284"/>
        <w:rPr>
          <w:rFonts w:ascii="Calibri" w:hAnsi="Calibri" w:cs="Calibri"/>
          <w:sz w:val="18"/>
          <w:szCs w:val="18"/>
        </w:rPr>
      </w:pPr>
      <w:r w:rsidRPr="00DB730C">
        <w:rPr>
          <w:rFonts w:ascii="Calibri" w:hAnsi="Calibri" w:cs="Calibri"/>
          <w:sz w:val="18"/>
          <w:szCs w:val="18"/>
        </w:rPr>
        <w:t>The postponement charges shall be applicable to no more than 10 working days of each consultant’s time, commencing from the date of postponement.</w:t>
      </w:r>
    </w:p>
    <w:p w14:paraId="283B48CE" w14:textId="40A4DE59" w:rsidR="005163CD" w:rsidRPr="00C5142C"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EA22BF">
        <w:rPr>
          <w:rFonts w:ascii="Calibri" w:eastAsia="Microsoft JhengHei" w:hAnsi="Calibri" w:cs="Tahoma"/>
          <w:sz w:val="18"/>
          <w:szCs w:val="18"/>
        </w:rPr>
        <w:t xml:space="preserve">If the Supplier has not received payment of an invoice within 14 days after the due date, all and any Fees for the Term shall become payable in full and the Supplier may, without prejudice to any other rights and remedies and without liability to the Client, disable the Client's password, account and suspend access to all or part of the Services. The Supplier shall be under no obligation to provide any or all of the Services while the invoice(s) </w:t>
      </w:r>
      <w:r w:rsidRPr="00C5142C">
        <w:rPr>
          <w:rFonts w:ascii="Calibri" w:eastAsia="Microsoft JhengHei" w:hAnsi="Calibri" w:cs="Tahoma"/>
          <w:sz w:val="18"/>
          <w:szCs w:val="18"/>
        </w:rPr>
        <w:t xml:space="preserve">concerned remain unpaid. Any invoice disputes must be notified to the Supplier within 5 Business Days of receipt of invoice, failing which the invoice will be deemed accepted and any right of dispute waived.  </w:t>
      </w:r>
    </w:p>
    <w:p w14:paraId="0564BD17" w14:textId="27CD4518" w:rsidR="00B42A8D" w:rsidRPr="00C5142C"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C5142C">
        <w:rPr>
          <w:rFonts w:ascii="Calibri" w:eastAsia="Microsoft JhengHei" w:hAnsi="Calibri" w:cs="Tahoma"/>
          <w:sz w:val="18"/>
          <w:szCs w:val="18"/>
        </w:rPr>
        <w:t xml:space="preserve">The Supplier shall be entitled to increase the Fees </w:t>
      </w:r>
      <w:r w:rsidR="005B15F2" w:rsidRPr="00C5142C">
        <w:rPr>
          <w:rFonts w:ascii="Calibri" w:eastAsia="Microsoft JhengHei" w:hAnsi="Calibri" w:cs="Tahoma"/>
          <w:sz w:val="18"/>
          <w:szCs w:val="18"/>
        </w:rPr>
        <w:t xml:space="preserve">(i) annually during the Term on each anniversary of the </w:t>
      </w:r>
      <w:r w:rsidR="004902F4" w:rsidRPr="00C5142C">
        <w:rPr>
          <w:rFonts w:ascii="Calibri" w:eastAsia="Microsoft JhengHei" w:hAnsi="Calibri" w:cs="Tahoma"/>
          <w:sz w:val="18"/>
          <w:szCs w:val="18"/>
        </w:rPr>
        <w:t xml:space="preserve">Effective </w:t>
      </w:r>
      <w:r w:rsidR="005B15F2" w:rsidRPr="00C5142C">
        <w:rPr>
          <w:rFonts w:ascii="Calibri" w:eastAsia="Microsoft JhengHei" w:hAnsi="Calibri" w:cs="Tahoma"/>
          <w:sz w:val="18"/>
          <w:szCs w:val="18"/>
        </w:rPr>
        <w:t xml:space="preserve">Date, </w:t>
      </w:r>
      <w:r w:rsidR="00CC0257" w:rsidRPr="00C5142C">
        <w:rPr>
          <w:rFonts w:ascii="Calibri" w:eastAsia="Microsoft JhengHei" w:hAnsi="Calibri" w:cs="Tahoma"/>
          <w:sz w:val="18"/>
          <w:szCs w:val="18"/>
        </w:rPr>
        <w:t xml:space="preserve">provided the said increase does not exceed the corresponding increase in the </w:t>
      </w:r>
      <w:r w:rsidR="004279BD" w:rsidRPr="00C5142C">
        <w:rPr>
          <w:rFonts w:ascii="Calibri" w:eastAsia="Microsoft JhengHei" w:hAnsi="Calibri" w:cs="Tahoma"/>
          <w:sz w:val="18"/>
          <w:szCs w:val="18"/>
        </w:rPr>
        <w:t xml:space="preserve">UK </w:t>
      </w:r>
      <w:r w:rsidR="00CC0257" w:rsidRPr="00C5142C">
        <w:rPr>
          <w:rFonts w:ascii="Calibri" w:eastAsia="Microsoft JhengHei" w:hAnsi="Calibri" w:cs="Tahoma"/>
          <w:sz w:val="18"/>
          <w:szCs w:val="18"/>
        </w:rPr>
        <w:t xml:space="preserve">retail prices index over the corresponding period, and (ii) </w:t>
      </w:r>
      <w:r w:rsidRPr="00C5142C">
        <w:rPr>
          <w:rFonts w:ascii="Calibri" w:eastAsia="Microsoft JhengHei" w:hAnsi="Calibri" w:cs="Tahoma"/>
          <w:sz w:val="18"/>
          <w:szCs w:val="18"/>
        </w:rPr>
        <w:t xml:space="preserve">at </w:t>
      </w:r>
      <w:r w:rsidR="0042772E" w:rsidRPr="00C5142C">
        <w:rPr>
          <w:rFonts w:ascii="Calibri" w:eastAsia="Microsoft JhengHei" w:hAnsi="Calibri" w:cs="Tahoma"/>
          <w:sz w:val="18"/>
          <w:szCs w:val="18"/>
        </w:rPr>
        <w:t xml:space="preserve">its discretion at </w:t>
      </w:r>
      <w:r w:rsidRPr="00C5142C">
        <w:rPr>
          <w:rFonts w:ascii="Calibri" w:eastAsia="Microsoft JhengHei" w:hAnsi="Calibri" w:cs="Tahoma"/>
          <w:sz w:val="18"/>
          <w:szCs w:val="18"/>
        </w:rPr>
        <w:t xml:space="preserve">the start of </w:t>
      </w:r>
      <w:r w:rsidR="00EA22BF" w:rsidRPr="00C5142C">
        <w:rPr>
          <w:rFonts w:ascii="Calibri" w:eastAsia="Microsoft JhengHei" w:hAnsi="Calibri" w:cs="Tahoma"/>
          <w:sz w:val="18"/>
          <w:szCs w:val="18"/>
        </w:rPr>
        <w:t>any r</w:t>
      </w:r>
      <w:r w:rsidRPr="00C5142C">
        <w:rPr>
          <w:rFonts w:ascii="Calibri" w:eastAsia="Microsoft JhengHei" w:hAnsi="Calibri" w:cs="Tahoma"/>
          <w:sz w:val="18"/>
          <w:szCs w:val="18"/>
        </w:rPr>
        <w:t xml:space="preserve">enewal </w:t>
      </w:r>
      <w:r w:rsidR="00EA22BF" w:rsidRPr="00C5142C">
        <w:rPr>
          <w:rFonts w:ascii="Calibri" w:eastAsia="Microsoft JhengHei" w:hAnsi="Calibri" w:cs="Tahoma"/>
          <w:sz w:val="18"/>
          <w:szCs w:val="18"/>
        </w:rPr>
        <w:t>p</w:t>
      </w:r>
      <w:r w:rsidRPr="00C5142C">
        <w:rPr>
          <w:rFonts w:ascii="Calibri" w:eastAsia="Microsoft JhengHei" w:hAnsi="Calibri" w:cs="Tahoma"/>
          <w:sz w:val="18"/>
          <w:szCs w:val="18"/>
        </w:rPr>
        <w:t xml:space="preserve">eriod upon </w:t>
      </w:r>
      <w:r w:rsidR="00D27253" w:rsidRPr="00C5142C">
        <w:rPr>
          <w:rFonts w:ascii="Calibri" w:eastAsia="Microsoft JhengHei" w:hAnsi="Calibri" w:cs="Tahoma"/>
          <w:sz w:val="18"/>
          <w:szCs w:val="18"/>
        </w:rPr>
        <w:t>9</w:t>
      </w:r>
      <w:r w:rsidRPr="00C5142C">
        <w:rPr>
          <w:rFonts w:ascii="Calibri" w:eastAsia="Microsoft JhengHei" w:hAnsi="Calibri" w:cs="Tahoma"/>
          <w:sz w:val="18"/>
          <w:szCs w:val="18"/>
        </w:rPr>
        <w:t xml:space="preserve">0 days' prior notice to the </w:t>
      </w:r>
      <w:r w:rsidR="000524DC" w:rsidRPr="00C5142C">
        <w:rPr>
          <w:rFonts w:ascii="Calibri" w:eastAsia="Microsoft JhengHei" w:hAnsi="Calibri" w:cs="Tahoma"/>
          <w:sz w:val="18"/>
          <w:szCs w:val="18"/>
        </w:rPr>
        <w:t>Client</w:t>
      </w:r>
      <w:r w:rsidRPr="00C5142C">
        <w:rPr>
          <w:rFonts w:ascii="Calibri" w:eastAsia="Microsoft JhengHei" w:hAnsi="Calibri" w:cs="Tahoma"/>
          <w:sz w:val="18"/>
          <w:szCs w:val="18"/>
        </w:rPr>
        <w:t>, save that charges for Third Party Content may be increased at any time upon reasonable prior notice, on a pass-through basis.</w:t>
      </w:r>
      <w:r w:rsidR="002A4ADD" w:rsidRPr="00C5142C">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7" w:name="_Ref514063703"/>
      <w:bookmarkEnd w:id="39"/>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76EBE63C"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955247">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955247">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 xml:space="preserve">Client’s exclusive remedy with respect to the Supplier’s failure to meet applicable </w:t>
      </w:r>
      <w:r w:rsidR="00955247">
        <w:rPr>
          <w:rFonts w:ascii="Calibri" w:eastAsia="Microsoft JhengHei" w:hAnsi="Calibri" w:cs="Tahoma"/>
          <w:sz w:val="18"/>
          <w:szCs w:val="18"/>
        </w:rPr>
        <w:t>Service Levels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8" w:name="_Ref535931801"/>
      <w:r>
        <w:rPr>
          <w:rFonts w:ascii="Calibri" w:eastAsia="Microsoft JhengHei" w:hAnsi="Calibri" w:cs="Tahoma"/>
          <w:sz w:val="18"/>
          <w:szCs w:val="18"/>
        </w:rPr>
        <w:lastRenderedPageBreak/>
        <w:t>Change</w:t>
      </w:r>
      <w:r w:rsidR="004B4EC4">
        <w:rPr>
          <w:rFonts w:ascii="Calibri" w:eastAsia="Microsoft JhengHei" w:hAnsi="Calibri" w:cs="Tahoma"/>
          <w:sz w:val="18"/>
          <w:szCs w:val="18"/>
        </w:rPr>
        <w:t>s</w:t>
      </w:r>
      <w:bookmarkEnd w:id="47"/>
      <w:bookmarkEnd w:id="48"/>
      <w:r>
        <w:rPr>
          <w:rFonts w:ascii="Calibri" w:eastAsia="Microsoft JhengHei" w:hAnsi="Calibri" w:cs="Tahoma"/>
          <w:sz w:val="18"/>
          <w:szCs w:val="18"/>
        </w:rPr>
        <w:t xml:space="preserve"> </w:t>
      </w:r>
      <w:bookmarkEnd w:id="40"/>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9" w:name="_Ref532817015"/>
      <w:bookmarkStart w:id="50"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49"/>
    </w:p>
    <w:p w14:paraId="3D99BC8D" w14:textId="43685817"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clause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w:t>
      </w:r>
      <w:r w:rsidR="002D59B2" w:rsidRPr="00C5142C">
        <w:rPr>
          <w:rFonts w:ascii="Calibri" w:eastAsia="Microsoft JhengHei" w:hAnsi="Calibri" w:cs="Tahoma"/>
          <w:sz w:val="18"/>
          <w:szCs w:val="18"/>
        </w:rPr>
        <w:t xml:space="preserve">the </w:t>
      </w:r>
      <w:r w:rsidR="00EA22BF" w:rsidRPr="00C5142C">
        <w:rPr>
          <w:rFonts w:ascii="Calibri" w:eastAsia="Microsoft JhengHei" w:hAnsi="Calibri" w:cs="Tahoma"/>
          <w:sz w:val="18"/>
          <w:szCs w:val="18"/>
        </w:rPr>
        <w:t>T</w:t>
      </w:r>
      <w:r w:rsidR="002D59B2" w:rsidRPr="00C5142C">
        <w:rPr>
          <w:rFonts w:ascii="Calibri" w:eastAsia="Microsoft JhengHei" w:hAnsi="Calibri" w:cs="Tahoma"/>
          <w:sz w:val="18"/>
          <w:szCs w:val="18"/>
        </w:rPr>
        <w:t>erm of the</w:t>
      </w:r>
      <w:r w:rsidR="002D59B2" w:rsidRPr="000E137C">
        <w:rPr>
          <w:rFonts w:ascii="Calibri" w:eastAsia="Microsoft JhengHei" w:hAnsi="Calibri" w:cs="Tahoma"/>
          <w:sz w:val="18"/>
          <w:szCs w:val="18"/>
        </w:rPr>
        <w:t xml:space="preserv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955247">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50"/>
    <w:p w14:paraId="4DE3499C" w14:textId="5A78B559"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51" w:name="a391801"/>
      <w:bookmarkStart w:id="52"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3" w:name="a836484"/>
      <w:r>
        <w:rPr>
          <w:rFonts w:ascii="Calibri" w:eastAsia="Microsoft JhengHei" w:hAnsi="Calibri" w:cs="Tahoma"/>
          <w:sz w:val="18"/>
          <w:szCs w:val="18"/>
        </w:rPr>
        <w:t xml:space="preserve">Supplier’s obligations </w:t>
      </w:r>
    </w:p>
    <w:p w14:paraId="430838B8" w14:textId="2F4C3579"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4"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955247">
        <w:rPr>
          <w:rFonts w:ascii="Calibri" w:eastAsia="Microsoft JhengHei" w:hAnsi="Calibri" w:cs="Tahoma"/>
          <w:sz w:val="18"/>
          <w:szCs w:val="18"/>
        </w:rPr>
        <w:t>Service Catalog</w:t>
      </w:r>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54"/>
      <w:r w:rsidR="004E4B5D">
        <w:rPr>
          <w:rFonts w:ascii="Calibri" w:eastAsia="Microsoft JhengHei" w:hAnsi="Calibri" w:cs="Tahoma"/>
          <w:sz w:val="18"/>
          <w:szCs w:val="18"/>
        </w:rPr>
        <w:t xml:space="preserve"> </w:t>
      </w:r>
      <w:bookmarkEnd w:id="53"/>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e Agreement</w:t>
      </w:r>
      <w:r w:rsidRPr="009558BA">
        <w:rPr>
          <w:rFonts w:ascii="Calibri" w:eastAsia="Microsoft JhengHei" w:hAnsi="Calibri" w:cs="Tahoma"/>
          <w:sz w:val="18"/>
          <w:szCs w:val="18"/>
        </w:rPr>
        <w:t>;</w:t>
      </w:r>
    </w:p>
    <w:p w14:paraId="73D55D4E"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endeavours 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0A0C606A"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clause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clause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796918ED" w14:textId="29CCCE3B" w:rsidR="00E91F43" w:rsidRPr="009758F3" w:rsidRDefault="00E91F43" w:rsidP="00E91F43">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55" w:name="_Hlk40940782"/>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Pr="00BB6D21">
        <w:rPr>
          <w:rFonts w:ascii="Calibri" w:eastAsia="Microsoft JhengHei" w:hAnsi="Calibri" w:cs="Tahoma"/>
          <w:sz w:val="18"/>
          <w:szCs w:val="18"/>
        </w:rPr>
        <w:t xml:space="preserve"> </w:t>
      </w:r>
      <w:r w:rsidRPr="009758F3">
        <w:rPr>
          <w:rFonts w:ascii="Calibri" w:eastAsia="Microsoft JhengHei" w:hAnsi="Calibri" w:cs="Tahoma"/>
          <w:sz w:val="18"/>
          <w:szCs w:val="18"/>
        </w:rPr>
        <w:t>requirements</w:t>
      </w:r>
      <w:r>
        <w:rPr>
          <w:rFonts w:ascii="Calibri" w:eastAsia="Microsoft JhengHei" w:hAnsi="Calibri" w:cs="Tahoma"/>
          <w:sz w:val="18"/>
          <w:szCs w:val="18"/>
        </w:rPr>
        <w:t xml:space="preserve"> that were not expressly set forth in the applicable </w:t>
      </w:r>
      <w:r w:rsidR="00A30937">
        <w:rPr>
          <w:rFonts w:ascii="Calibri" w:eastAsia="Microsoft JhengHei" w:hAnsi="Calibri" w:cs="Tahoma"/>
          <w:sz w:val="18"/>
          <w:szCs w:val="18"/>
        </w:rPr>
        <w:t>Statement of Work</w:t>
      </w:r>
      <w:r w:rsidR="00955247">
        <w:rPr>
          <w:rFonts w:ascii="Calibri" w:eastAsia="Microsoft JhengHei" w:hAnsi="Calibri" w:cs="Tahoma"/>
          <w:sz w:val="18"/>
          <w:szCs w:val="18"/>
        </w:rPr>
        <w:t xml:space="preserve"> or Service Catalog</w:t>
      </w:r>
      <w:r w:rsidRPr="009758F3">
        <w:rPr>
          <w:rFonts w:ascii="Calibri" w:eastAsia="Microsoft JhengHei" w:hAnsi="Calibri" w:cs="Tahoma"/>
          <w:sz w:val="18"/>
          <w:szCs w:val="18"/>
        </w:rPr>
        <w:t xml:space="preserve">; </w:t>
      </w:r>
    </w:p>
    <w:bookmarkEnd w:id="55"/>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Agreement shall not prevent the Supplier from entering into similar agreements with third parties or from independently developing, using, selling or licensing documentation, products and/or services which are similar to those provided under the Agreement.</w:t>
      </w:r>
    </w:p>
    <w:p w14:paraId="3E312643" w14:textId="77777777"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6" w:name="a414097"/>
      <w:r w:rsidRPr="00300BB3">
        <w:rPr>
          <w:rFonts w:ascii="Calibri" w:eastAsia="Microsoft JhengHei" w:hAnsi="Calibri" w:cs="Tahoma"/>
          <w:sz w:val="18"/>
          <w:szCs w:val="18"/>
        </w:rPr>
        <w:t>The Supplier warrants that it has and will maintain all necessary licences,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56"/>
    </w:p>
    <w:p w14:paraId="7E959FBE" w14:textId="2CB87A14" w:rsidR="00CB44A7" w:rsidRDefault="00CB44A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B44A7">
        <w:rPr>
          <w:rFonts w:ascii="Calibri" w:eastAsia="Microsoft JhengHei" w:hAnsi="Calibri" w:cs="Tahoma"/>
          <w:sz w:val="18"/>
          <w:szCs w:val="18"/>
        </w:rPr>
        <w:t>The rights provided under this Agreement are</w:t>
      </w:r>
      <w:r w:rsidR="001B5C2F">
        <w:rPr>
          <w:rFonts w:ascii="Calibri" w:eastAsia="Microsoft JhengHei" w:hAnsi="Calibri" w:cs="Tahoma"/>
          <w:sz w:val="18"/>
          <w:szCs w:val="18"/>
        </w:rPr>
        <w:t xml:space="preserve"> exclusive</w:t>
      </w:r>
      <w:r w:rsidRPr="00CB44A7">
        <w:rPr>
          <w:rFonts w:ascii="Calibri" w:eastAsia="Microsoft JhengHei" w:hAnsi="Calibri" w:cs="Tahoma"/>
          <w:sz w:val="18"/>
          <w:szCs w:val="18"/>
        </w:rPr>
        <w:t xml:space="preserve"> to the Client</w:t>
      </w:r>
      <w:r w:rsidR="00C06473">
        <w:rPr>
          <w:rFonts w:ascii="Calibri" w:eastAsia="Microsoft JhengHei" w:hAnsi="Calibri" w:cs="Tahoma"/>
          <w:sz w:val="18"/>
          <w:szCs w:val="18"/>
        </w:rPr>
        <w:t>.</w:t>
      </w:r>
      <w:r w:rsidR="00C06473" w:rsidRPr="00CB44A7" w:rsidDel="00000044">
        <w:rPr>
          <w:rFonts w:ascii="Calibri" w:eastAsia="Microsoft JhengHei" w:hAnsi="Calibri" w:cs="Tahoma"/>
          <w:sz w:val="18"/>
          <w:szCs w:val="18"/>
        </w:rPr>
        <w:t xml:space="preserve"> </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The Client may permit its s</w:t>
      </w:r>
      <w:r w:rsidRPr="00CB44A7">
        <w:rPr>
          <w:rFonts w:ascii="Calibri" w:eastAsia="Microsoft JhengHei" w:hAnsi="Calibri" w:cs="Tahoma"/>
          <w:sz w:val="18"/>
          <w:szCs w:val="18"/>
        </w:rPr>
        <w:t>ubsidiar</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or holding compan</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to</w:t>
      </w:r>
      <w:r w:rsidR="00000044">
        <w:rPr>
          <w:rFonts w:ascii="Calibri" w:eastAsia="Microsoft JhengHei" w:hAnsi="Calibri" w:cs="Tahoma"/>
          <w:sz w:val="18"/>
          <w:szCs w:val="18"/>
        </w:rPr>
        <w:t xml:space="preserve"> benefit from the Services </w:t>
      </w:r>
      <w:r w:rsidR="00152004">
        <w:rPr>
          <w:rFonts w:ascii="Calibri" w:eastAsia="Microsoft JhengHei" w:hAnsi="Calibri" w:cs="Tahoma"/>
          <w:sz w:val="18"/>
          <w:szCs w:val="18"/>
        </w:rPr>
        <w:t>on condition that</w:t>
      </w:r>
      <w:r w:rsidR="002D36E6">
        <w:rPr>
          <w:rFonts w:ascii="Calibri" w:eastAsia="Microsoft JhengHei" w:hAnsi="Calibri" w:cs="Tahoma"/>
          <w:sz w:val="18"/>
          <w:szCs w:val="18"/>
        </w:rPr>
        <w:t xml:space="preserve"> (i) the Client notifies the Supplier of the </w:t>
      </w:r>
      <w:r w:rsidR="00BC2443">
        <w:rPr>
          <w:rFonts w:ascii="Calibri" w:eastAsia="Microsoft JhengHei" w:hAnsi="Calibri" w:cs="Tahoma"/>
          <w:sz w:val="18"/>
          <w:szCs w:val="18"/>
        </w:rPr>
        <w:t xml:space="preserve">said </w:t>
      </w:r>
      <w:r w:rsidR="002D36E6">
        <w:rPr>
          <w:rFonts w:ascii="Calibri" w:eastAsia="Microsoft JhengHei" w:hAnsi="Calibri" w:cs="Tahoma"/>
          <w:sz w:val="18"/>
          <w:szCs w:val="18"/>
        </w:rPr>
        <w:t xml:space="preserve">subsidiaries or holding companies and obtains the Supplier’s prior consent </w:t>
      </w:r>
      <w:r w:rsidR="00152004">
        <w:rPr>
          <w:rFonts w:ascii="Calibri" w:eastAsia="Microsoft JhengHei" w:hAnsi="Calibri" w:cs="Tahoma"/>
          <w:sz w:val="18"/>
          <w:szCs w:val="18"/>
        </w:rPr>
        <w:t xml:space="preserve">to such usage or access </w:t>
      </w:r>
      <w:r w:rsidR="002D36E6">
        <w:rPr>
          <w:rFonts w:ascii="Calibri" w:eastAsia="Microsoft JhengHei" w:hAnsi="Calibri" w:cs="Tahoma"/>
          <w:sz w:val="18"/>
          <w:szCs w:val="18"/>
        </w:rPr>
        <w:t>(not to be unreasonably withheld or delayed)</w:t>
      </w:r>
      <w:r w:rsidR="00ED3136">
        <w:rPr>
          <w:rFonts w:ascii="Calibri" w:eastAsia="Microsoft JhengHei" w:hAnsi="Calibri" w:cs="Tahoma"/>
          <w:sz w:val="18"/>
          <w:szCs w:val="18"/>
        </w:rPr>
        <w:t>, and (ii) the Client accepts that the Supplier’s exclusive liability, contractual or otherwise, is to the Client and not to any agreed subsidiaries or holding companies</w:t>
      </w:r>
      <w:r w:rsidRPr="00CB44A7">
        <w:rPr>
          <w:rFonts w:ascii="Calibri" w:eastAsia="Microsoft JhengHei" w:hAnsi="Calibri" w:cs="Tahoma"/>
          <w:sz w:val="18"/>
          <w:szCs w:val="18"/>
        </w:rPr>
        <w:t>.</w:t>
      </w:r>
    </w:p>
    <w:p w14:paraId="4D1E4032" w14:textId="77777777" w:rsidR="005F6F59" w:rsidRPr="009758F3"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7" w:name="a783898"/>
      <w:bookmarkStart w:id="58" w:name="_Toc416789690"/>
      <w:bookmarkStart w:id="59"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57"/>
      <w:bookmarkEnd w:id="58"/>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such documents, data, drawings, plans, diagrams, designs, reports, specifications or other information as the Supplier may reasonably require;</w:t>
      </w:r>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to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and ensure all information is complete, true and accurate in all material respects</w:t>
      </w:r>
      <w:r w:rsidRPr="009758F3">
        <w:rPr>
          <w:rFonts w:ascii="Calibri" w:eastAsia="Microsoft JhengHei" w:hAnsi="Calibri" w:cs="Tahoma"/>
          <w:sz w:val="18"/>
          <w:szCs w:val="18"/>
        </w:rPr>
        <w:t>;</w:t>
      </w:r>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Services;</w:t>
      </w:r>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respects;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manner;</w:t>
      </w:r>
    </w:p>
    <w:p w14:paraId="1C670968" w14:textId="74D6A50B" w:rsidR="005F6F59"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ensure that the Services </w:t>
      </w:r>
      <w:r w:rsidR="00C64B43">
        <w:rPr>
          <w:rFonts w:ascii="Calibri" w:eastAsia="Microsoft JhengHei" w:hAnsi="Calibri" w:cs="Tahoma"/>
          <w:sz w:val="18"/>
          <w:szCs w:val="18"/>
        </w:rPr>
        <w:t xml:space="preserve">are used </w:t>
      </w:r>
      <w:r w:rsidRPr="009758F3">
        <w:rPr>
          <w:rFonts w:ascii="Calibri" w:eastAsia="Microsoft JhengHei" w:hAnsi="Calibri" w:cs="Tahoma"/>
          <w:sz w:val="18"/>
          <w:szCs w:val="18"/>
        </w:rPr>
        <w:t>in accordance with the Agreement</w:t>
      </w:r>
      <w:r w:rsidR="00955247">
        <w:rPr>
          <w:rFonts w:ascii="Calibri" w:eastAsia="Microsoft JhengHei" w:hAnsi="Calibri" w:cs="Tahoma"/>
          <w:sz w:val="18"/>
          <w:szCs w:val="18"/>
        </w:rPr>
        <w:t>, Statement of Work and Service Catalog</w:t>
      </w:r>
      <w:r w:rsidR="00955247" w:rsidRPr="006542BF">
        <w:rPr>
          <w:rFonts w:ascii="Calibri" w:eastAsia="Microsoft JhengHei" w:hAnsi="Calibri" w:cs="Tahoma"/>
          <w:sz w:val="18"/>
          <w:szCs w:val="18"/>
        </w:rPr>
        <w:t xml:space="preserve"> </w:t>
      </w:r>
      <w:r w:rsidR="00955247">
        <w:rPr>
          <w:rFonts w:ascii="Calibri" w:eastAsia="Microsoft JhengHei" w:hAnsi="Calibri" w:cs="Tahoma"/>
          <w:sz w:val="18"/>
          <w:szCs w:val="18"/>
        </w:rPr>
        <w:t>where applicable</w:t>
      </w:r>
      <w:r w:rsidRPr="009758F3">
        <w:rPr>
          <w:rFonts w:ascii="Calibri" w:eastAsia="Microsoft JhengHei" w:hAnsi="Calibri" w:cs="Tahoma"/>
          <w:sz w:val="18"/>
          <w:szCs w:val="18"/>
        </w:rPr>
        <w:t xml:space="preserve"> </w:t>
      </w:r>
      <w:r w:rsidR="00AB27A1">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AB27A1">
        <w:rPr>
          <w:rFonts w:ascii="Calibri" w:eastAsia="Microsoft JhengHei" w:hAnsi="Calibri" w:cs="Tahoma"/>
          <w:sz w:val="18"/>
          <w:szCs w:val="18"/>
        </w:rPr>
        <w:t xml:space="preserve"> accepting </w:t>
      </w:r>
      <w:r w:rsidRPr="009758F3">
        <w:rPr>
          <w:rFonts w:ascii="Calibri" w:eastAsia="Microsoft JhengHei" w:hAnsi="Calibri" w:cs="Tahoma"/>
          <w:sz w:val="18"/>
          <w:szCs w:val="18"/>
        </w:rPr>
        <w:t>responsib</w:t>
      </w:r>
      <w:r w:rsidR="00AB27A1">
        <w:rPr>
          <w:rFonts w:ascii="Calibri" w:eastAsia="Microsoft JhengHei" w:hAnsi="Calibri" w:cs="Tahoma"/>
          <w:sz w:val="18"/>
          <w:szCs w:val="18"/>
        </w:rPr>
        <w:t>i</w:t>
      </w:r>
      <w:r w:rsidRPr="009758F3">
        <w:rPr>
          <w:rFonts w:ascii="Calibri" w:eastAsia="Microsoft JhengHei" w:hAnsi="Calibri" w:cs="Tahoma"/>
          <w:sz w:val="18"/>
          <w:szCs w:val="18"/>
        </w:rPr>
        <w:t>l</w:t>
      </w:r>
      <w:r w:rsidR="00AB27A1">
        <w:rPr>
          <w:rFonts w:ascii="Calibri" w:eastAsia="Microsoft JhengHei" w:hAnsi="Calibri" w:cs="Tahoma"/>
          <w:sz w:val="18"/>
          <w:szCs w:val="18"/>
        </w:rPr>
        <w:t>ity</w:t>
      </w:r>
      <w:r w:rsidRPr="009758F3">
        <w:rPr>
          <w:rFonts w:ascii="Calibri" w:eastAsia="Microsoft JhengHei" w:hAnsi="Calibri" w:cs="Tahoma"/>
          <w:sz w:val="18"/>
          <w:szCs w:val="18"/>
        </w:rPr>
        <w:t xml:space="preserve"> for any </w:t>
      </w:r>
      <w:r w:rsidR="00C64B43">
        <w:rPr>
          <w:rFonts w:ascii="Calibri" w:eastAsia="Microsoft JhengHei" w:hAnsi="Calibri" w:cs="Tahoma"/>
          <w:sz w:val="18"/>
          <w:szCs w:val="18"/>
        </w:rPr>
        <w:t>u</w:t>
      </w:r>
      <w:r w:rsidRPr="009758F3">
        <w:rPr>
          <w:rFonts w:ascii="Calibri" w:eastAsia="Microsoft JhengHei" w:hAnsi="Calibri" w:cs="Tahoma"/>
          <w:sz w:val="18"/>
          <w:szCs w:val="18"/>
        </w:rPr>
        <w:t>ser's breach of the Agreement</w:t>
      </w:r>
      <w:r w:rsidR="004A65D2">
        <w:rPr>
          <w:rFonts w:ascii="Calibri" w:eastAsia="Microsoft JhengHei" w:hAnsi="Calibri" w:cs="Tahoma"/>
          <w:sz w:val="18"/>
          <w:szCs w:val="18"/>
        </w:rPr>
        <w:t>)</w:t>
      </w:r>
      <w:r w:rsidRPr="009758F3">
        <w:rPr>
          <w:rFonts w:ascii="Calibri" w:eastAsia="Microsoft JhengHei" w:hAnsi="Calibri" w:cs="Tahoma"/>
          <w:sz w:val="18"/>
          <w:szCs w:val="18"/>
        </w:rPr>
        <w:t>;</w:t>
      </w:r>
    </w:p>
    <w:p w14:paraId="28830E9B" w14:textId="77777777" w:rsidR="00230511" w:rsidRPr="00A41CF3" w:rsidRDefault="0023051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AE56BA">
        <w:rPr>
          <w:rFonts w:ascii="Calibri" w:eastAsia="Microsoft JhengHei" w:hAnsi="Calibri" w:cs="Tahoma"/>
          <w:sz w:val="18"/>
          <w:szCs w:val="18"/>
        </w:rPr>
        <w:lastRenderedPageBreak/>
        <w:t>keep and maintain all materials, training resources, equipment, documents and other property of the Supplier (Supplier Materials) which is provided to the Client in safe custody at its own risk. The Client must maintain the Supplier Materials in good condition, and not dispose, copy of or use the Supplier Materials other than in accordance with the Supplier's written instructions or authorisation;</w:t>
      </w:r>
    </w:p>
    <w:p w14:paraId="37E091C8" w14:textId="7DF48625"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has all rights, consents and permissions required for its use of Third Party Content and that its said use will not infringe </w:t>
      </w:r>
      <w:bookmarkStart w:id="60" w:name="_Hlk33084706"/>
      <w:r w:rsidR="00F95C0B">
        <w:rPr>
          <w:rFonts w:ascii="Calibri" w:eastAsia="Microsoft JhengHei" w:hAnsi="Calibri" w:cs="Tahoma"/>
          <w:sz w:val="18"/>
          <w:szCs w:val="18"/>
        </w:rPr>
        <w:t>or otherwise violate or interfere with</w:t>
      </w:r>
      <w:bookmarkEnd w:id="60"/>
      <w:r w:rsidR="00F95C0B">
        <w:rPr>
          <w:rFonts w:ascii="Calibri" w:eastAsia="Microsoft JhengHei" w:hAnsi="Calibri" w:cs="Tahoma"/>
          <w:sz w:val="18"/>
          <w:szCs w:val="18"/>
        </w:rPr>
        <w:t xml:space="preserve"> </w:t>
      </w:r>
      <w:r>
        <w:rPr>
          <w:rFonts w:ascii="Calibri" w:eastAsia="Microsoft JhengHei" w:hAnsi="Calibri" w:cs="Tahoma"/>
          <w:sz w:val="18"/>
          <w:szCs w:val="18"/>
        </w:rPr>
        <w:t>the rights, including the intellectual property rights, of any third party;</w:t>
      </w:r>
    </w:p>
    <w:p w14:paraId="3D456592"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obtain and maintain all licences, consents, and permissions </w:t>
      </w:r>
      <w:r w:rsidR="00116EBA">
        <w:rPr>
          <w:rFonts w:ascii="Calibri" w:eastAsia="Microsoft JhengHei" w:hAnsi="Calibri" w:cs="Tahoma"/>
          <w:sz w:val="18"/>
          <w:szCs w:val="18"/>
        </w:rPr>
        <w:t xml:space="preserve">for which the Client is responsible and which are </w:t>
      </w:r>
      <w:r w:rsidRPr="009758F3">
        <w:rPr>
          <w:rFonts w:ascii="Calibri" w:eastAsia="Microsoft JhengHei" w:hAnsi="Calibri" w:cs="Tahoma"/>
          <w:sz w:val="18"/>
          <w:szCs w:val="18"/>
        </w:rPr>
        <w:t>necessary for the Supplier, its contractors and agents to perform their obligations under the Agreement, including without limitation the Services;</w:t>
      </w:r>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time; </w:t>
      </w:r>
    </w:p>
    <w:p w14:paraId="501C4C6B" w14:textId="77777777"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Authorised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the Software</w:t>
      </w:r>
      <w:r>
        <w:rPr>
          <w:rFonts w:ascii="Calibri" w:eastAsia="Microsoft JhengHei" w:hAnsi="Calibri" w:cs="Tahoma"/>
          <w:sz w:val="18"/>
          <w:szCs w:val="18"/>
        </w:rPr>
        <w:t>;</w:t>
      </w:r>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7777777"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comply with all applicable laws and regulations with respect to its activities under the Agreement</w:t>
      </w:r>
      <w:r w:rsidR="005F6F59" w:rsidRPr="009758F3">
        <w:rPr>
          <w:rFonts w:ascii="Calibri" w:eastAsia="Microsoft JhengHei" w:hAnsi="Calibri" w:cs="Tahoma"/>
          <w:sz w:val="18"/>
          <w:szCs w:val="18"/>
        </w:rPr>
        <w:t>.</w:t>
      </w:r>
    </w:p>
    <w:p w14:paraId="2D6FD3F4" w14:textId="77777777"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this 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77777777"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Viruses,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085C16C8"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955247">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this 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48A02CB7" w:rsidR="00C829AA" w:rsidRPr="00B71BA7"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endeavours to prevent any unauthorised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 xml:space="preserve">uthorised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 xml:space="preserve">unauthorised access or use, </w:t>
      </w:r>
      <w:r w:rsidR="0002578A">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02578A">
        <w:rPr>
          <w:rFonts w:ascii="Calibri" w:eastAsia="Microsoft JhengHei" w:hAnsi="Calibri" w:cs="Tahoma"/>
          <w:sz w:val="18"/>
          <w:szCs w:val="18"/>
        </w:rPr>
        <w:t xml:space="preserve"> </w:t>
      </w:r>
      <w:r w:rsidRPr="00EE389F">
        <w:rPr>
          <w:rFonts w:ascii="Calibri" w:eastAsia="Microsoft JhengHei" w:hAnsi="Calibri" w:cs="Tahoma"/>
          <w:sz w:val="18"/>
          <w:szCs w:val="18"/>
        </w:rPr>
        <w:t>shall promptly notify the Supplier.</w:t>
      </w:r>
      <w:r w:rsidR="00EE389F" w:rsidRPr="00EE389F">
        <w:rPr>
          <w:rFonts w:ascii="Calibri" w:hAnsi="Calibri" w:cs="Arial"/>
          <w:bCs/>
          <w:sz w:val="20"/>
        </w:rPr>
        <w:t xml:space="preserve"> </w:t>
      </w:r>
    </w:p>
    <w:p w14:paraId="4E185F03" w14:textId="66539B16" w:rsidR="00DB6E1C" w:rsidRPr="00291B2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61" w:name="_Ref2098499"/>
      <w:bookmarkStart w:id="62" w:name="_Hlk29558291"/>
      <w:r w:rsidRPr="00291B2E">
        <w:rPr>
          <w:rFonts w:ascii="Calibri" w:eastAsia="Microsoft JhengHei" w:hAnsi="Calibri" w:cs="Tahoma"/>
          <w:sz w:val="18"/>
          <w:szCs w:val="18"/>
        </w:rPr>
        <w:t xml:space="preserve">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without the prior written consent of the Supplier, at any time </w:t>
      </w:r>
      <w:r>
        <w:rPr>
          <w:rFonts w:ascii="Calibri" w:eastAsia="Microsoft JhengHei" w:hAnsi="Calibri" w:cs="Tahoma"/>
          <w:sz w:val="18"/>
          <w:szCs w:val="18"/>
        </w:rPr>
        <w:t xml:space="preserve">during the Project or for the period of </w:t>
      </w:r>
      <w:r w:rsidR="00B44491">
        <w:rPr>
          <w:rFonts w:ascii="Calibri" w:eastAsia="Microsoft JhengHei" w:hAnsi="Calibri" w:cs="Tahoma"/>
          <w:sz w:val="18"/>
          <w:szCs w:val="18"/>
        </w:rPr>
        <w:t>12</w:t>
      </w:r>
      <w:r>
        <w:rPr>
          <w:rFonts w:ascii="Calibri" w:eastAsia="Microsoft JhengHei" w:hAnsi="Calibri" w:cs="Tahoma"/>
          <w:sz w:val="18"/>
          <w:szCs w:val="18"/>
        </w:rPr>
        <w:t xml:space="preserve"> (</w:t>
      </w:r>
      <w:r w:rsidR="00B44491">
        <w:rPr>
          <w:rFonts w:ascii="Calibri" w:eastAsia="Microsoft JhengHei" w:hAnsi="Calibri" w:cs="Tahoma"/>
          <w:sz w:val="18"/>
          <w:szCs w:val="18"/>
        </w:rPr>
        <w:t>twelve</w:t>
      </w:r>
      <w:r>
        <w:rPr>
          <w:rFonts w:ascii="Calibri" w:eastAsia="Microsoft JhengHei" w:hAnsi="Calibri" w:cs="Tahoma"/>
          <w:sz w:val="18"/>
          <w:szCs w:val="18"/>
        </w:rPr>
        <w:t>)</w:t>
      </w:r>
      <w:r w:rsidRPr="00291B2E">
        <w:rPr>
          <w:rFonts w:ascii="Calibri" w:eastAsia="Microsoft JhengHei" w:hAnsi="Calibri" w:cs="Tahoma"/>
          <w:sz w:val="18"/>
          <w:szCs w:val="18"/>
        </w:rPr>
        <w:t xml:space="preserve"> months after the completion of the </w:t>
      </w:r>
      <w:r>
        <w:rPr>
          <w:rFonts w:ascii="Calibri" w:eastAsia="Microsoft JhengHei" w:hAnsi="Calibri" w:cs="Tahoma"/>
          <w:sz w:val="18"/>
          <w:szCs w:val="18"/>
        </w:rPr>
        <w:t>Project</w:t>
      </w:r>
      <w:r w:rsidRPr="00291B2E">
        <w:rPr>
          <w:rFonts w:ascii="Calibri" w:eastAsia="Microsoft JhengHei" w:hAnsi="Calibri" w:cs="Tahoma"/>
          <w:sz w:val="18"/>
          <w:szCs w:val="18"/>
        </w:rPr>
        <w:t xml:space="preserve">, solicit or entice away from the Supplier or employ or attempt to employ any person who is, or has been, engaged as an employee or sub-contractor of the Supplier, except that 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be in breach of this</w:t>
      </w:r>
      <w:r>
        <w:rPr>
          <w:rFonts w:ascii="Calibri" w:eastAsia="Microsoft JhengHei" w:hAnsi="Calibri" w:cs="Tahoma"/>
          <w:sz w:val="18"/>
          <w:szCs w:val="18"/>
        </w:rPr>
        <w:t xml:space="preserve"> </w:t>
      </w:r>
      <w:r w:rsidRPr="00291B2E">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_Ref2098499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9.8</w:t>
      </w:r>
      <w:r>
        <w:rPr>
          <w:rFonts w:ascii="Calibri" w:eastAsia="Microsoft JhengHei" w:hAnsi="Calibri" w:cs="Tahoma"/>
          <w:sz w:val="18"/>
          <w:szCs w:val="18"/>
        </w:rPr>
        <w:fldChar w:fldCharType="end"/>
      </w:r>
      <w:r w:rsidRPr="00291B2E">
        <w:rPr>
          <w:rFonts w:ascii="Calibri" w:eastAsia="Microsoft JhengHei" w:hAnsi="Calibri" w:cs="Tahoma"/>
          <w:sz w:val="18"/>
          <w:szCs w:val="18"/>
        </w:rPr>
        <w:t xml:space="preserve"> if it hires an employee or sub-contractor of the Supplier as a result of a recruitment campaign not specifically targeted to any employees or sub-contractors of the Supplier.</w:t>
      </w:r>
      <w:bookmarkEnd w:id="61"/>
    </w:p>
    <w:bookmarkEnd w:id="59"/>
    <w:bookmarkEnd w:id="62"/>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51"/>
      <w:bookmarkEnd w:id="52"/>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all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7671471E"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infringe </w:t>
      </w:r>
      <w:bookmarkStart w:id="63" w:name="_Hlk33084725"/>
      <w:r w:rsidR="00F95C0B">
        <w:rPr>
          <w:rFonts w:ascii="Calibri" w:eastAsia="Microsoft JhengHei" w:hAnsi="Calibri" w:cs="Tahoma"/>
          <w:sz w:val="18"/>
          <w:szCs w:val="18"/>
        </w:rPr>
        <w:t>or otherwise violate or interfere with</w:t>
      </w:r>
      <w:bookmarkEnd w:id="63"/>
      <w:r w:rsidR="00F95C0B">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third party rights.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hereby grants the Supplier the non-exclusive worldwide right and licence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7777777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lastRenderedPageBreak/>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reasonable commercial endeavours 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7E8E8F0F"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955247">
        <w:rPr>
          <w:rFonts w:ascii="Calibri" w:eastAsia="Microsoft JhengHei" w:hAnsi="Calibri" w:cs="Tahoma"/>
          <w:sz w:val="18"/>
          <w:szCs w:val="18"/>
        </w:rPr>
        <w:t>Client</w:t>
      </w:r>
      <w:r w:rsidR="00955247"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on the basis of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in light of all the circumstances, including the level of charges applied by the Supplier. </w:t>
      </w:r>
    </w:p>
    <w:p w14:paraId="7053A9D4" w14:textId="0D7AFBA5"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unauthorised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4" w:name="_Ref512853995"/>
      <w:bookmarkStart w:id="65" w:name="a437230"/>
      <w:bookmarkStart w:id="66" w:name="_Toc416789688"/>
      <w:r>
        <w:rPr>
          <w:rFonts w:ascii="Calibri" w:eastAsia="Microsoft JhengHei" w:hAnsi="Calibri" w:cs="Tahoma"/>
          <w:sz w:val="18"/>
          <w:szCs w:val="18"/>
        </w:rPr>
        <w:t>Data protection</w:t>
      </w:r>
      <w:bookmarkEnd w:id="64"/>
    </w:p>
    <w:p w14:paraId="2A706A83" w14:textId="346498EF"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7" w:name="_Ref512854385"/>
      <w:r w:rsidRPr="005D0FF8">
        <w:rPr>
          <w:rFonts w:ascii="Calibri" w:eastAsia="Microsoft JhengHei" w:hAnsi="Calibri" w:cs="Tahoma"/>
          <w:sz w:val="18"/>
          <w:szCs w:val="18"/>
        </w:rPr>
        <w:t xml:space="preserve">Both parties will comply with all applicable requirements of the Data Protection Legislation. This clause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Legislation.</w:t>
      </w:r>
      <w:bookmarkEnd w:id="67"/>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2AF401B3"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if the Supplier processes any </w:t>
      </w:r>
      <w:r w:rsidR="00262CD9">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on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's behalf when performing its obligations under th</w:t>
      </w:r>
      <w:r w:rsidR="00262CD9">
        <w:rPr>
          <w:rFonts w:ascii="Calibri" w:eastAsia="Microsoft JhengHei" w:hAnsi="Calibri" w:cs="Tahoma"/>
          <w:sz w:val="18"/>
          <w:szCs w:val="18"/>
        </w:rPr>
        <w:t>e Ag</w:t>
      </w:r>
      <w:r w:rsidRPr="005D0FF8">
        <w:rPr>
          <w:rFonts w:ascii="Calibri" w:eastAsia="Microsoft JhengHei" w:hAnsi="Calibri" w:cs="Tahoma"/>
          <w:sz w:val="18"/>
          <w:szCs w:val="18"/>
        </w:rPr>
        <w:t xml:space="preserve">reement, </w:t>
      </w:r>
      <w:r w:rsidR="00821369">
        <w:rPr>
          <w:rFonts w:ascii="Calibri" w:eastAsia="Microsoft JhengHei" w:hAnsi="Calibri" w:cs="Tahoma"/>
          <w:sz w:val="18"/>
          <w:szCs w:val="18"/>
        </w:rPr>
        <w:t xml:space="preserve">it shall do so </w:t>
      </w:r>
      <w:r w:rsidR="00B34761">
        <w:rPr>
          <w:rFonts w:ascii="Calibri" w:eastAsia="Microsoft JhengHei" w:hAnsi="Calibri" w:cs="Tahoma"/>
          <w:sz w:val="18"/>
          <w:szCs w:val="18"/>
        </w:rPr>
        <w:t xml:space="preserve">either </w:t>
      </w:r>
      <w:r w:rsidR="00821369">
        <w:rPr>
          <w:rFonts w:ascii="Calibri" w:eastAsia="Microsoft JhengHei" w:hAnsi="Calibri" w:cs="Tahoma"/>
          <w:sz w:val="18"/>
          <w:szCs w:val="18"/>
        </w:rPr>
        <w:t>as</w:t>
      </w:r>
      <w:r w:rsidRPr="005D0FF8">
        <w:rPr>
          <w:rFonts w:ascii="Calibri" w:eastAsia="Microsoft JhengHei" w:hAnsi="Calibri" w:cs="Tahoma"/>
          <w:sz w:val="18"/>
          <w:szCs w:val="18"/>
        </w:rPr>
        <w:t xml:space="preserve">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262CD9">
        <w:rPr>
          <w:rFonts w:ascii="Calibri" w:eastAsia="Microsoft JhengHei" w:hAnsi="Calibri" w:cs="Tahoma"/>
          <w:sz w:val="18"/>
          <w:szCs w:val="18"/>
        </w:rPr>
        <w:t>P</w:t>
      </w:r>
      <w:r w:rsidRPr="005D0FF8">
        <w:rPr>
          <w:rFonts w:ascii="Calibri" w:eastAsia="Microsoft JhengHei" w:hAnsi="Calibri" w:cs="Tahoma"/>
          <w:sz w:val="18"/>
          <w:szCs w:val="18"/>
        </w:rPr>
        <w:t>rocessor for the purposes of the Data Protection Legislation</w:t>
      </w:r>
      <w:r w:rsidR="00B34761">
        <w:rPr>
          <w:rFonts w:ascii="Calibri" w:eastAsia="Microsoft JhengHei" w:hAnsi="Calibri" w:cs="Tahoma"/>
          <w:sz w:val="18"/>
          <w:szCs w:val="18"/>
        </w:rPr>
        <w:t xml:space="preserve"> or else as a sub-processor </w:t>
      </w:r>
      <w:r w:rsidR="00CF2488">
        <w:rPr>
          <w:rFonts w:ascii="Calibri" w:eastAsia="Microsoft JhengHei" w:hAnsi="Calibri" w:cs="Tahoma"/>
          <w:sz w:val="18"/>
          <w:szCs w:val="18"/>
        </w:rPr>
        <w:t>under Article 28(2) GDPR</w:t>
      </w:r>
      <w:r w:rsidR="000E11BA">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6DF200A6" w14:textId="206F6F4E" w:rsidR="005D0FF8" w:rsidRPr="005D0FF8" w:rsidRDefault="002D34B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Data </w:t>
      </w:r>
      <w:r w:rsidR="00955247">
        <w:rPr>
          <w:rFonts w:ascii="Calibri" w:eastAsia="Microsoft JhengHei" w:hAnsi="Calibri" w:cs="Tahoma"/>
          <w:sz w:val="18"/>
          <w:szCs w:val="18"/>
        </w:rPr>
        <w:t>Processing Agreement</w:t>
      </w:r>
      <w:r>
        <w:rPr>
          <w:rFonts w:ascii="Calibri" w:eastAsia="Microsoft JhengHei" w:hAnsi="Calibri" w:cs="Tahoma"/>
          <w:sz w:val="18"/>
          <w:szCs w:val="18"/>
        </w:rPr>
        <w:t xml:space="preserve"> </w:t>
      </w:r>
      <w:r w:rsidR="00EC18F6">
        <w:rPr>
          <w:rFonts w:ascii="Calibri" w:eastAsia="Microsoft JhengHei" w:hAnsi="Calibri" w:cs="Tahoma"/>
          <w:sz w:val="18"/>
          <w:szCs w:val="18"/>
        </w:rPr>
        <w:t xml:space="preserve">will </w:t>
      </w:r>
      <w:r>
        <w:rPr>
          <w:rFonts w:ascii="Calibri" w:eastAsia="Microsoft JhengHei" w:hAnsi="Calibri" w:cs="Tahoma"/>
          <w:sz w:val="18"/>
          <w:szCs w:val="18"/>
        </w:rPr>
        <w:t xml:space="preserve">describe the </w:t>
      </w:r>
      <w:r w:rsidR="005D0FF8" w:rsidRPr="005D0FF8">
        <w:rPr>
          <w:rFonts w:ascii="Calibri" w:eastAsia="Microsoft JhengHei" w:hAnsi="Calibri" w:cs="Tahoma"/>
          <w:sz w:val="18"/>
          <w:szCs w:val="18"/>
        </w:rPr>
        <w:t>scope, nature and purpose of processing by the Supplier, duration of the processing</w:t>
      </w:r>
      <w:r>
        <w:rPr>
          <w:rFonts w:ascii="Calibri" w:eastAsia="Microsoft JhengHei" w:hAnsi="Calibri" w:cs="Tahoma"/>
          <w:sz w:val="18"/>
          <w:szCs w:val="18"/>
        </w:rPr>
        <w:t>,</w:t>
      </w:r>
      <w:r w:rsidR="005D0FF8" w:rsidRPr="005D0FF8">
        <w:rPr>
          <w:rFonts w:ascii="Calibri" w:eastAsia="Microsoft JhengHei" w:hAnsi="Calibri" w:cs="Tahoma"/>
          <w:sz w:val="18"/>
          <w:szCs w:val="18"/>
        </w:rPr>
        <w:t xml:space="preserve"> types of </w:t>
      </w:r>
      <w:r>
        <w:rPr>
          <w:rFonts w:ascii="Calibri" w:eastAsia="Microsoft JhengHei" w:hAnsi="Calibri" w:cs="Tahoma"/>
          <w:sz w:val="18"/>
          <w:szCs w:val="18"/>
        </w:rPr>
        <w:t>P</w:t>
      </w:r>
      <w:r w:rsidR="005D0FF8" w:rsidRPr="005D0FF8">
        <w:rPr>
          <w:rFonts w:ascii="Calibri" w:eastAsia="Microsoft JhengHei" w:hAnsi="Calibri" w:cs="Tahoma"/>
          <w:sz w:val="18"/>
          <w:szCs w:val="18"/>
        </w:rPr>
        <w:t xml:space="preserve">ersonal </w:t>
      </w:r>
      <w:r>
        <w:rPr>
          <w:rFonts w:ascii="Calibri" w:eastAsia="Microsoft JhengHei" w:hAnsi="Calibri" w:cs="Tahoma"/>
          <w:sz w:val="18"/>
          <w:szCs w:val="18"/>
        </w:rPr>
        <w:t>D</w:t>
      </w:r>
      <w:r w:rsidR="005D0FF8" w:rsidRPr="005D0FF8">
        <w:rPr>
          <w:rFonts w:ascii="Calibri" w:eastAsia="Microsoft JhengHei" w:hAnsi="Calibri" w:cs="Tahoma"/>
          <w:sz w:val="18"/>
          <w:szCs w:val="18"/>
        </w:rPr>
        <w:t>ata and categories of Data Subject</w:t>
      </w:r>
      <w:r w:rsidR="00EC18F6">
        <w:rPr>
          <w:rFonts w:ascii="Calibri" w:eastAsia="Microsoft JhengHei" w:hAnsi="Calibri" w:cs="Tahoma"/>
          <w:sz w:val="18"/>
          <w:szCs w:val="18"/>
        </w:rPr>
        <w:t xml:space="preserve"> where Personal Data is </w:t>
      </w:r>
      <w:r w:rsidR="00EC18F6" w:rsidRPr="003F40F2">
        <w:rPr>
          <w:rFonts w:ascii="Calibri" w:eastAsia="Microsoft JhengHei" w:hAnsi="Calibri" w:cs="Tahoma"/>
          <w:sz w:val="18"/>
          <w:szCs w:val="18"/>
        </w:rPr>
        <w:t>processed in terms of this Agreement</w:t>
      </w:r>
      <w:r w:rsidR="000E11BA">
        <w:rPr>
          <w:rFonts w:ascii="Calibri" w:eastAsia="Microsoft JhengHei" w:hAnsi="Calibri" w:cs="Tahoma"/>
          <w:sz w:val="18"/>
          <w:szCs w:val="18"/>
        </w:rPr>
        <w:t>; and</w:t>
      </w:r>
    </w:p>
    <w:p w14:paraId="780FCB39" w14:textId="4397C9E9"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387D1A">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387D1A">
        <w:rPr>
          <w:rFonts w:ascii="Calibri" w:eastAsia="Microsoft JhengHei" w:hAnsi="Calibri" w:cs="Tahoma"/>
          <w:sz w:val="18"/>
          <w:szCs w:val="18"/>
        </w:rPr>
        <w:t>D</w:t>
      </w:r>
      <w:r w:rsidRPr="005D0FF8">
        <w:rPr>
          <w:rFonts w:ascii="Calibri" w:eastAsia="Microsoft JhengHei" w:hAnsi="Calibri" w:cs="Tahoma"/>
          <w:sz w:val="18"/>
          <w:szCs w:val="18"/>
        </w:rPr>
        <w:t xml:space="preserve">ata may be transferred or stored outside the </w:t>
      </w:r>
      <w:bookmarkStart w:id="68" w:name="_Hlk33084754"/>
      <w:r w:rsidR="00F95C0B">
        <w:rPr>
          <w:rFonts w:ascii="Calibri" w:eastAsia="Microsoft JhengHei" w:hAnsi="Calibri" w:cs="Tahoma"/>
          <w:sz w:val="18"/>
          <w:szCs w:val="18"/>
        </w:rPr>
        <w:t>European Economic Area</w:t>
      </w:r>
      <w:bookmarkEnd w:id="68"/>
      <w:r w:rsidR="00F95C0B">
        <w:rPr>
          <w:rFonts w:ascii="Calibri" w:eastAsia="Microsoft JhengHei" w:hAnsi="Calibri" w:cs="Tahoma"/>
          <w:sz w:val="18"/>
          <w:szCs w:val="18"/>
        </w:rPr>
        <w:t xml:space="preserve"> (</w:t>
      </w:r>
      <w:r w:rsidRPr="005D0FF8">
        <w:rPr>
          <w:rFonts w:ascii="Calibri" w:eastAsia="Microsoft JhengHei" w:hAnsi="Calibri" w:cs="Tahoma"/>
          <w:sz w:val="18"/>
          <w:szCs w:val="18"/>
        </w:rPr>
        <w:t>EEA</w:t>
      </w:r>
      <w:r w:rsidR="00F95C0B">
        <w:rPr>
          <w:rFonts w:ascii="Calibri" w:eastAsia="Microsoft JhengHei" w:hAnsi="Calibri" w:cs="Tahoma"/>
          <w:sz w:val="18"/>
          <w:szCs w:val="18"/>
        </w:rPr>
        <w:t>)</w:t>
      </w:r>
      <w:r w:rsidRPr="005D0FF8">
        <w:rPr>
          <w:rFonts w:ascii="Calibri" w:eastAsia="Microsoft JhengHei" w:hAnsi="Calibri" w:cs="Tahoma"/>
          <w:sz w:val="18"/>
          <w:szCs w:val="18"/>
        </w:rPr>
        <w:t xml:space="preserve"> or the country where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is located in order to carry out the Services and the Supplier's other obligations under th</w:t>
      </w:r>
      <w:r w:rsidR="00387D1A">
        <w:rPr>
          <w:rFonts w:ascii="Calibri" w:eastAsia="Microsoft JhengHei" w:hAnsi="Calibri" w:cs="Tahoma"/>
          <w:sz w:val="18"/>
          <w:szCs w:val="18"/>
        </w:rPr>
        <w:t>e A</w:t>
      </w:r>
      <w:r w:rsidRPr="005D0FF8">
        <w:rPr>
          <w:rFonts w:ascii="Calibri" w:eastAsia="Microsoft JhengHei" w:hAnsi="Calibri" w:cs="Tahoma"/>
          <w:sz w:val="18"/>
          <w:szCs w:val="18"/>
        </w:rPr>
        <w:t>greement.</w:t>
      </w:r>
    </w:p>
    <w:p w14:paraId="10F451B5" w14:textId="124BC6F1"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clause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any and all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 other than any claim resulting from the Supplier’s breach of the terms of the Agreement.</w:t>
      </w:r>
    </w:p>
    <w:p w14:paraId="07EF33F2" w14:textId="001BD549"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Without prejudice to the generality of clause</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this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7EA87E50" w14:textId="30EB1839"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process that Personal Data only on the written instructions of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unless the Supplier is required by the laws applicable to the Supplier to process Personal Data (</w:t>
      </w:r>
      <w:r w:rsidR="00955247">
        <w:rPr>
          <w:rFonts w:ascii="Calibri" w:eastAsia="Microsoft JhengHei" w:hAnsi="Calibri" w:cs="Tahoma"/>
          <w:sz w:val="18"/>
          <w:szCs w:val="18"/>
        </w:rPr>
        <w:t>“</w:t>
      </w:r>
      <w:r w:rsidRPr="005D0FF8">
        <w:rPr>
          <w:rFonts w:ascii="Calibri" w:eastAsia="Microsoft JhengHei" w:hAnsi="Calibri" w:cs="Tahoma"/>
          <w:sz w:val="18"/>
          <w:szCs w:val="18"/>
        </w:rPr>
        <w:t>Applicable Laws</w:t>
      </w:r>
      <w:r w:rsidR="00955247">
        <w:rPr>
          <w:rFonts w:ascii="Calibri" w:eastAsia="Microsoft JhengHei" w:hAnsi="Calibri" w:cs="Tahoma"/>
          <w:sz w:val="18"/>
          <w:szCs w:val="18"/>
        </w:rPr>
        <w:t>”</w:t>
      </w:r>
      <w:r w:rsidRPr="005D0FF8">
        <w:rPr>
          <w:rFonts w:ascii="Calibri" w:eastAsia="Microsoft JhengHei" w:hAnsi="Calibri" w:cs="Tahoma"/>
          <w:sz w:val="18"/>
          <w:szCs w:val="18"/>
        </w:rPr>
        <w:t xml:space="preserve">). Where the Supplier is relying on </w:t>
      </w:r>
      <w:r w:rsidR="00955247">
        <w:rPr>
          <w:rFonts w:ascii="Calibri" w:eastAsia="Microsoft JhengHei" w:hAnsi="Calibri" w:cs="Tahoma"/>
          <w:sz w:val="18"/>
          <w:szCs w:val="18"/>
        </w:rPr>
        <w:t>Applicable L</w:t>
      </w:r>
      <w:r w:rsidRPr="005D0FF8">
        <w:rPr>
          <w:rFonts w:ascii="Calibri" w:eastAsia="Microsoft JhengHei" w:hAnsi="Calibri" w:cs="Tahoma"/>
          <w:sz w:val="18"/>
          <w:szCs w:val="18"/>
        </w:rPr>
        <w:t xml:space="preserve">aws as the basis for processing Personal Data, the Supplier shall promptly notify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of this before performing the processing required by the Applicable Laws unless those Applicable Laws prohibit the Supplier from so notifying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w:t>
      </w:r>
    </w:p>
    <w:p w14:paraId="2102B42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00A936E2">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7FC5339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not transfer any Personal Data outside of the EEA unless the following conditions are fulfilled:</w:t>
      </w:r>
    </w:p>
    <w:p w14:paraId="4B586339" w14:textId="2A41CD4E"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or the Supplier has provided appropriate safeguards in relation to the transfer</w:t>
      </w:r>
      <w:r w:rsidR="00955247">
        <w:rPr>
          <w:rFonts w:ascii="Calibri" w:eastAsia="Microsoft JhengHei" w:hAnsi="Calibri" w:cs="Tahoma"/>
          <w:sz w:val="18"/>
          <w:szCs w:val="18"/>
        </w:rPr>
        <w:t xml:space="preserve">. </w:t>
      </w:r>
      <w:r w:rsidR="00955247" w:rsidRPr="00336744">
        <w:rPr>
          <w:rFonts w:ascii="Calibri" w:eastAsia="Microsoft JhengHei" w:hAnsi="Calibri" w:cs="Tahoma"/>
          <w:sz w:val="18"/>
          <w:szCs w:val="18"/>
        </w:rPr>
        <w:t xml:space="preserve">If cross border transfer of Personal Data occurs, the Client authorises the Supplier to enter into SCC with the </w:t>
      </w:r>
      <w:r w:rsidR="00955247" w:rsidRPr="003F40F2">
        <w:rPr>
          <w:rFonts w:ascii="Calibri" w:eastAsia="Microsoft JhengHei" w:hAnsi="Calibri" w:cs="Tahoma"/>
          <w:sz w:val="18"/>
          <w:szCs w:val="18"/>
        </w:rPr>
        <w:t>third-party processors</w:t>
      </w:r>
      <w:r w:rsidR="00955247" w:rsidRPr="00336744">
        <w:rPr>
          <w:rFonts w:ascii="Calibri" w:eastAsia="Microsoft JhengHei" w:hAnsi="Calibri" w:cs="Tahoma"/>
          <w:sz w:val="18"/>
          <w:szCs w:val="18"/>
        </w:rPr>
        <w:t xml:space="preserve"> in the Client’s name and on its behalf, when these are necessary.  Standard Contractual Clauses (SCC) </w:t>
      </w:r>
      <w:r w:rsidR="00955247" w:rsidRPr="003F40F2">
        <w:rPr>
          <w:rFonts w:ascii="Calibri" w:eastAsia="Microsoft JhengHei" w:hAnsi="Calibri" w:cs="Tahoma"/>
          <w:sz w:val="18"/>
          <w:szCs w:val="18"/>
        </w:rPr>
        <w:t xml:space="preserve">means </w:t>
      </w:r>
      <w:r w:rsidR="00955247" w:rsidRPr="00336744">
        <w:rPr>
          <w:rFonts w:ascii="Calibri" w:eastAsia="Microsoft JhengHei" w:hAnsi="Calibri" w:cs="Tahoma"/>
          <w:sz w:val="18"/>
          <w:szCs w:val="18"/>
        </w:rPr>
        <w:t>the European Commission's Standard Contractual Clauses for the transfer of Personal Data from the European Union to processors established in third countries (controller-to-processor transfers)</w:t>
      </w:r>
      <w:r w:rsidR="00955247">
        <w:rPr>
          <w:rFonts w:ascii="Calibri" w:eastAsia="Microsoft JhengHei" w:hAnsi="Calibri" w:cs="Tahoma"/>
          <w:sz w:val="18"/>
          <w:szCs w:val="18"/>
        </w:rPr>
        <w:t>;</w:t>
      </w:r>
      <w:r w:rsidRPr="005D0FF8">
        <w:rPr>
          <w:rFonts w:ascii="Calibri" w:eastAsia="Microsoft JhengHei" w:hAnsi="Calibri" w:cs="Tahoma"/>
          <w:sz w:val="18"/>
          <w:szCs w:val="18"/>
        </w:rPr>
        <w:t>;</w:t>
      </w:r>
    </w:p>
    <w:p w14:paraId="18E34CDD"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lastRenderedPageBreak/>
        <w:t xml:space="preserve">the </w:t>
      </w:r>
      <w:r w:rsidR="00CB3FCE">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CB3FCE">
        <w:rPr>
          <w:rFonts w:ascii="Calibri" w:eastAsia="Microsoft JhengHei" w:hAnsi="Calibri" w:cs="Tahoma"/>
          <w:sz w:val="18"/>
          <w:szCs w:val="18"/>
        </w:rPr>
        <w:t>S</w:t>
      </w:r>
      <w:r w:rsidRPr="005D0FF8">
        <w:rPr>
          <w:rFonts w:ascii="Calibri" w:eastAsia="Microsoft JhengHei" w:hAnsi="Calibri" w:cs="Tahoma"/>
          <w:sz w:val="18"/>
          <w:szCs w:val="18"/>
        </w:rPr>
        <w:t>ubject has enforceable rights and effective legal remedies;</w:t>
      </w:r>
    </w:p>
    <w:p w14:paraId="630874E1"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the Supplier complies with its obligations under the Data Protection Legislation by providing an adequate level of protection to any Personal Data that is transferred; and</w:t>
      </w:r>
    </w:p>
    <w:p w14:paraId="5678B73A"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Supplier complies with reasonable instructions notified to it in advance by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with respect to the processing of the Personal Data;</w:t>
      </w:r>
    </w:p>
    <w:p w14:paraId="7019FD9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breach;</w:t>
      </w:r>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666CC0D0"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clause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955247">
        <w:rPr>
          <w:rFonts w:ascii="Calibri" w:eastAsia="Microsoft JhengHei" w:hAnsi="Calibri" w:cs="Tahoma"/>
          <w:sz w:val="18"/>
          <w:szCs w:val="18"/>
        </w:rPr>
        <w:t>11</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008F8DE7"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hereby authorises</w:t>
      </w:r>
      <w:r w:rsidRPr="00776D08">
        <w:rPr>
          <w:rFonts w:ascii="Calibri" w:eastAsia="Microsoft JhengHei" w:hAnsi="Calibri" w:cs="Tahoma"/>
          <w:sz w:val="18"/>
          <w:szCs w:val="18"/>
        </w:rPr>
        <w:t xml:space="preserve"> 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this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77777777"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9" w:name="_Ref533089505"/>
      <w:r w:rsidRPr="00335852">
        <w:rPr>
          <w:rFonts w:ascii="Calibri" w:eastAsia="Microsoft JhengHei" w:hAnsi="Calibri" w:cs="Tahoma"/>
          <w:sz w:val="18"/>
          <w:szCs w:val="18"/>
        </w:rPr>
        <w:t>Each party shall comply with applicable Bribery Laws and use reasonable endeavours to ensure that:</w:t>
      </w:r>
      <w:bookmarkEnd w:id="69"/>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of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of that party’s subcontractors; and</w:t>
      </w:r>
    </w:p>
    <w:p w14:paraId="2DDA9399"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p>
    <w:p w14:paraId="355D3085" w14:textId="77777777"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this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1E438959"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p>
    <w:p w14:paraId="558B509C" w14:textId="52B61FBF"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neither party shall (directly or indirectly) offer or give or request, agree to receive or accept any bribe, other improper payment or advantage or bribe </w:t>
      </w:r>
      <w:r w:rsidR="00925A9F">
        <w:rPr>
          <w:rFonts w:ascii="Calibri" w:eastAsia="Microsoft JhengHei" w:hAnsi="Calibri" w:cs="Tahoma"/>
          <w:sz w:val="18"/>
          <w:szCs w:val="18"/>
        </w:rPr>
        <w:t xml:space="preserve">any </w:t>
      </w:r>
      <w:r w:rsidRPr="00335852">
        <w:rPr>
          <w:rFonts w:ascii="Calibri" w:eastAsia="Microsoft JhengHei" w:hAnsi="Calibri" w:cs="Tahoma"/>
          <w:sz w:val="18"/>
          <w:szCs w:val="18"/>
        </w:rPr>
        <w:t>public official in breach of applicable Bribery Laws; and</w:t>
      </w:r>
    </w:p>
    <w:p w14:paraId="5CA04963" w14:textId="741C5EBA"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each party shall implement, maintain and enforce adequate procedures designed to prevent persons associated with that party engaging in conduct which contravenes the Bribery </w:t>
      </w:r>
      <w:r w:rsidR="009650C1">
        <w:rPr>
          <w:rFonts w:ascii="Calibri" w:eastAsia="Microsoft JhengHei" w:hAnsi="Calibri" w:cs="Tahoma"/>
          <w:sz w:val="18"/>
          <w:szCs w:val="18"/>
        </w:rPr>
        <w:t>Laws</w:t>
      </w:r>
      <w:r w:rsidRPr="00335852">
        <w:rPr>
          <w:rFonts w:ascii="Calibri" w:eastAsia="Microsoft JhengHei" w:hAnsi="Calibri" w:cs="Tahoma"/>
          <w:sz w:val="18"/>
          <w:szCs w:val="18"/>
        </w:rPr>
        <w:t>.</w:t>
      </w:r>
    </w:p>
    <w:p w14:paraId="0C2C3734" w14:textId="03D4067F" w:rsid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0" w:name="_Hlk12512151"/>
      <w:bookmarkStart w:id="71" w:name="_Hlk12512095"/>
      <w:r w:rsidRPr="006A6950">
        <w:rPr>
          <w:rFonts w:ascii="Calibri" w:eastAsia="Microsoft JhengHei" w:hAnsi="Calibri" w:cs="Tahoma"/>
          <w:sz w:val="18"/>
          <w:szCs w:val="18"/>
        </w:rPr>
        <w:t>Third party providers</w:t>
      </w:r>
      <w:bookmarkEnd w:id="65"/>
      <w:bookmarkEnd w:id="66"/>
      <w:r w:rsidR="008F7631">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use of Third Party C</w:t>
      </w:r>
      <w:r w:rsidRPr="006A6950">
        <w:rPr>
          <w:rFonts w:ascii="Calibri" w:eastAsia="Microsoft JhengHei" w:hAnsi="Calibri" w:cs="Tahoma"/>
          <w:sz w:val="18"/>
          <w:szCs w:val="18"/>
        </w:rPr>
        <w:t xml:space="preserve">ontent or any transactions completed, and any contract entered into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into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r w:rsidRPr="006A6950">
        <w:rPr>
          <w:rFonts w:ascii="Calibri" w:eastAsia="Microsoft JhengHei" w:hAnsi="Calibri" w:cs="Tahoma"/>
          <w:sz w:val="18"/>
          <w:szCs w:val="18"/>
        </w:rPr>
        <w:t xml:space="preserve">third party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2" w:name="a872071"/>
      <w:bookmarkStart w:id="73" w:name="_Toc416789692"/>
      <w:bookmarkEnd w:id="70"/>
      <w:r w:rsidRPr="006A6950">
        <w:rPr>
          <w:rFonts w:ascii="Calibri" w:eastAsia="Microsoft JhengHei" w:hAnsi="Calibri" w:cs="Tahoma"/>
          <w:sz w:val="18"/>
          <w:szCs w:val="18"/>
        </w:rPr>
        <w:t>Proprietary rights</w:t>
      </w:r>
      <w:bookmarkEnd w:id="72"/>
      <w:bookmarkEnd w:id="73"/>
    </w:p>
    <w:p w14:paraId="4EDDC781" w14:textId="77777777" w:rsidR="00305FA9" w:rsidRPr="00E91F43"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4" w:name="_Hlk29558355"/>
      <w:r w:rsidRPr="000F3B28">
        <w:rPr>
          <w:rFonts w:ascii="Calibri" w:eastAsia="Microsoft JhengHei" w:hAnsi="Calibri" w:cs="Tahoma"/>
          <w:sz w:val="18"/>
          <w:szCs w:val="18"/>
        </w:rPr>
        <w:t xml:space="preserve">Each party shall own all rights in or relating to its Background IP and nothing in the Agreement shall be construed as transferring or assigning any rights therein.  Each party hereby grants to the other a non-exclusive, royalty free, worldwide right and licence to use its Background IP to the extent reasonably required for </w:t>
      </w:r>
      <w:r w:rsidRPr="00E91F43">
        <w:rPr>
          <w:rFonts w:ascii="Calibri" w:eastAsia="Microsoft JhengHei" w:hAnsi="Calibri" w:cs="Tahoma"/>
          <w:sz w:val="18"/>
          <w:szCs w:val="18"/>
        </w:rPr>
        <w:t xml:space="preserve">the performance of the other party’s obligations under the Agreement. </w:t>
      </w:r>
    </w:p>
    <w:p w14:paraId="470562F1" w14:textId="26F4E1E6" w:rsidR="00E91F43" w:rsidRPr="00E91F43" w:rsidRDefault="00955247" w:rsidP="00E91F43">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5" w:name="_Hlk40940830"/>
      <w:bookmarkEnd w:id="74"/>
      <w:r>
        <w:rPr>
          <w:rFonts w:ascii="Calibri" w:eastAsia="Microsoft JhengHei" w:hAnsi="Calibri" w:cs="Tahoma"/>
          <w:sz w:val="18"/>
          <w:szCs w:val="18"/>
        </w:rPr>
        <w:t>T</w:t>
      </w:r>
      <w:r w:rsidR="00E91F43" w:rsidRPr="00E91F43">
        <w:rPr>
          <w:rFonts w:ascii="Calibri" w:eastAsia="Microsoft JhengHei" w:hAnsi="Calibri" w:cs="Tahoma"/>
          <w:sz w:val="18"/>
          <w:szCs w:val="18"/>
        </w:rPr>
        <w:t xml:space="preserve">he Client acknowledges and agrees that the </w:t>
      </w:r>
      <w:r w:rsidR="00E91F43" w:rsidRPr="00EA22BF">
        <w:rPr>
          <w:rFonts w:ascii="Calibri" w:eastAsia="Microsoft JhengHei" w:hAnsi="Calibri" w:cs="Tahoma"/>
          <w:sz w:val="18"/>
          <w:szCs w:val="18"/>
        </w:rPr>
        <w:t>Supplier and/or its licensors own all intellectual property rights in or relating to the Services.  The Supplier grants the Client a non-exclusive, royalty free, worldwide right and licence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licence will immediately and automatically terminate.</w:t>
      </w:r>
    </w:p>
    <w:bookmarkEnd w:id="75"/>
    <w:p w14:paraId="57DC7CB8" w14:textId="3B592F67" w:rsidR="00323099" w:rsidRPr="006A6950"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91F43">
        <w:rPr>
          <w:rFonts w:ascii="Calibri" w:eastAsia="Microsoft JhengHei" w:hAnsi="Calibri" w:cs="Tahoma"/>
          <w:sz w:val="18"/>
          <w:szCs w:val="18"/>
        </w:rPr>
        <w:t xml:space="preserve">Save as </w:t>
      </w:r>
      <w:r w:rsidR="00D713C9" w:rsidRPr="00E91F43">
        <w:rPr>
          <w:rFonts w:ascii="Calibri" w:eastAsia="Microsoft JhengHei" w:hAnsi="Calibri" w:cs="Tahoma"/>
          <w:sz w:val="18"/>
          <w:szCs w:val="18"/>
        </w:rPr>
        <w:t>expressly</w:t>
      </w:r>
      <w:r w:rsidR="00D713C9" w:rsidRPr="000F3B28">
        <w:rPr>
          <w:rFonts w:ascii="Calibri" w:eastAsia="Microsoft JhengHei" w:hAnsi="Calibri" w:cs="Tahoma"/>
          <w:sz w:val="18"/>
          <w:szCs w:val="18"/>
        </w:rPr>
        <w:t xml:space="preserve"> stated herein, </w:t>
      </w:r>
      <w:r w:rsidR="00AA2BA2" w:rsidRPr="000F3B28">
        <w:rPr>
          <w:rFonts w:ascii="Calibri" w:eastAsia="Microsoft JhengHei" w:hAnsi="Calibri" w:cs="Tahoma"/>
          <w:sz w:val="18"/>
          <w:szCs w:val="18"/>
        </w:rPr>
        <w:t>the Agreement</w:t>
      </w:r>
      <w:r w:rsidR="00D713C9" w:rsidRPr="000F3B28">
        <w:rPr>
          <w:rFonts w:ascii="Calibri" w:eastAsia="Microsoft JhengHei" w:hAnsi="Calibri" w:cs="Tahoma"/>
          <w:sz w:val="18"/>
          <w:szCs w:val="18"/>
        </w:rPr>
        <w:t xml:space="preserve"> does not grant the </w:t>
      </w:r>
      <w:r w:rsidR="000524DC" w:rsidRPr="000F3B28">
        <w:rPr>
          <w:rFonts w:ascii="Calibri" w:eastAsia="Microsoft JhengHei" w:hAnsi="Calibri" w:cs="Tahoma"/>
          <w:sz w:val="18"/>
          <w:szCs w:val="18"/>
        </w:rPr>
        <w:t>Client</w:t>
      </w:r>
      <w:r w:rsidR="00D713C9" w:rsidRPr="000F3B28">
        <w:rPr>
          <w:rFonts w:ascii="Calibri" w:eastAsia="Microsoft JhengHei" w:hAnsi="Calibri" w:cs="Tahoma"/>
          <w:sz w:val="18"/>
          <w:szCs w:val="18"/>
        </w:rPr>
        <w:t xml:space="preserve"> any rights</w:t>
      </w:r>
      <w:r w:rsidR="00D713C9" w:rsidRPr="006A6950">
        <w:rPr>
          <w:rFonts w:ascii="Calibri" w:eastAsia="Microsoft JhengHei" w:hAnsi="Calibri" w:cs="Tahoma"/>
          <w:sz w:val="18"/>
          <w:szCs w:val="18"/>
        </w:rPr>
        <w:t xml:space="preserve"> to, or</w:t>
      </w:r>
      <w:r w:rsidR="00F95C0B">
        <w:rPr>
          <w:rFonts w:ascii="Calibri" w:eastAsia="Microsoft JhengHei" w:hAnsi="Calibri" w:cs="Tahoma"/>
          <w:sz w:val="18"/>
          <w:szCs w:val="18"/>
        </w:rPr>
        <w:t xml:space="preserve"> </w:t>
      </w:r>
      <w:bookmarkStart w:id="76" w:name="_Hlk33084781"/>
      <w:r w:rsidR="00F95C0B">
        <w:rPr>
          <w:rFonts w:ascii="Calibri" w:eastAsia="Microsoft JhengHei" w:hAnsi="Calibri" w:cs="Tahoma"/>
          <w:sz w:val="18"/>
          <w:szCs w:val="18"/>
        </w:rPr>
        <w:t>title or interest</w:t>
      </w:r>
      <w:bookmarkEnd w:id="76"/>
      <w:r w:rsidR="00D713C9" w:rsidRPr="006A6950">
        <w:rPr>
          <w:rFonts w:ascii="Calibri" w:eastAsia="Microsoft JhengHei" w:hAnsi="Calibri" w:cs="Tahoma"/>
          <w:sz w:val="18"/>
          <w:szCs w:val="18"/>
        </w:rPr>
        <w:t xml:space="preserve"> in, patents, copyright, database right, trade secrets, trade names, trademarks (whether registered or unregistered), or any other rights or licences in respect of the Services</w:t>
      </w:r>
      <w:r w:rsidR="00672A80">
        <w:rPr>
          <w:rFonts w:ascii="Calibri" w:eastAsia="Microsoft JhengHei" w:hAnsi="Calibri" w:cs="Tahoma"/>
          <w:sz w:val="18"/>
          <w:szCs w:val="18"/>
        </w:rPr>
        <w:t xml:space="preserve"> or the Deliverables</w:t>
      </w:r>
      <w:r w:rsidR="00D713C9" w:rsidRPr="006A6950">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Supplier confirms that it has all the rights in relation to the Services</w:t>
      </w:r>
      <w:r w:rsidR="00033CED">
        <w:rPr>
          <w:rFonts w:ascii="Calibri" w:eastAsia="Microsoft JhengHei" w:hAnsi="Calibri" w:cs="Tahoma"/>
          <w:sz w:val="18"/>
          <w:szCs w:val="18"/>
        </w:rPr>
        <w:t xml:space="preserve"> and</w:t>
      </w:r>
      <w:r w:rsidR="0080546D" w:rsidRPr="006A6950">
        <w:rPr>
          <w:rFonts w:ascii="Calibri" w:eastAsia="Microsoft JhengHei" w:hAnsi="Calibri" w:cs="Tahoma"/>
          <w:sz w:val="18"/>
          <w:szCs w:val="18"/>
        </w:rPr>
        <w:t xml:space="preserve"> the </w:t>
      </w:r>
      <w:r w:rsidR="00394C61">
        <w:rPr>
          <w:rFonts w:ascii="Calibri" w:eastAsia="Microsoft JhengHei" w:hAnsi="Calibri" w:cs="Tahoma"/>
          <w:sz w:val="18"/>
          <w:szCs w:val="18"/>
        </w:rPr>
        <w:t xml:space="preserve">Deliverables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69B067AA"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7" w:name="a622355"/>
      <w:bookmarkStart w:id="78" w:name="_Toc416789693"/>
      <w:bookmarkEnd w:id="71"/>
      <w:r>
        <w:rPr>
          <w:rFonts w:ascii="Calibri" w:eastAsia="Microsoft JhengHei" w:hAnsi="Calibri" w:cs="Tahoma"/>
          <w:sz w:val="18"/>
          <w:szCs w:val="18"/>
        </w:rPr>
        <w:t>Insurance</w:t>
      </w:r>
    </w:p>
    <w:p w14:paraId="2E2FA07C" w14:textId="77777777" w:rsidR="00955247" w:rsidRDefault="00955247" w:rsidP="00955247">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9" w:name="_Ref535924652"/>
      <w:r w:rsidRPr="006A6950">
        <w:rPr>
          <w:rFonts w:ascii="Calibri" w:eastAsia="Microsoft JhengHei" w:hAnsi="Calibri" w:cs="Tahoma"/>
          <w:sz w:val="18"/>
          <w:szCs w:val="18"/>
        </w:rPr>
        <w:lastRenderedPageBreak/>
        <w:t>Confidentiality</w:t>
      </w:r>
      <w:bookmarkEnd w:id="77"/>
      <w:bookmarkEnd w:id="78"/>
      <w:bookmarkEnd w:id="79"/>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may be given access to Confidential Information from the other party in order to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or becomes publicly known other than through any act or omission of the receiving party;</w:t>
      </w:r>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was in the other party's lawful possession before the disclosure;</w:t>
      </w:r>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lawfully disclosed to the receiving party by a third party without restriction on disclosure;</w:t>
      </w:r>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party, or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0"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80"/>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81"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81"/>
    <w:p w14:paraId="3E79B385" w14:textId="09A8CE6A"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clause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425CD83C"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person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2" w:name="a990385"/>
      <w:bookmarkStart w:id="83" w:name="_Toc416789695"/>
      <w:r w:rsidRPr="006A6950">
        <w:rPr>
          <w:rFonts w:ascii="Calibri" w:eastAsia="Microsoft JhengHei" w:hAnsi="Calibri" w:cs="Tahoma"/>
          <w:sz w:val="18"/>
          <w:szCs w:val="18"/>
        </w:rPr>
        <w:t>Limitation of liability</w:t>
      </w:r>
      <w:bookmarkEnd w:id="82"/>
      <w:bookmarkEnd w:id="83"/>
    </w:p>
    <w:p w14:paraId="747677C0" w14:textId="696CD732"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5CF5FCE6"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use made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of the Services</w:t>
      </w:r>
      <w:r w:rsidR="002457C8">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or any part of them; and</w:t>
      </w:r>
    </w:p>
    <w:p w14:paraId="63F3F991"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21BA0CBD" w14:textId="4F234B78" w:rsidR="00E90F89" w:rsidRPr="00E90F89"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4" w:name="_Hlk12512388"/>
      <w:bookmarkStart w:id="85" w:name="a710080"/>
      <w:r w:rsidRPr="00E90F89">
        <w:rPr>
          <w:rFonts w:ascii="Calibri" w:eastAsia="Microsoft JhengHei" w:hAnsi="Calibri" w:cs="Tahoma"/>
          <w:sz w:val="18"/>
          <w:szCs w:val="18"/>
        </w:rPr>
        <w:t xml:space="preserve">Notwithstanding any other provision of this </w:t>
      </w:r>
      <w:r w:rsidR="001D7EFF">
        <w:rPr>
          <w:rFonts w:ascii="Calibri" w:eastAsia="Microsoft JhengHei" w:hAnsi="Calibri" w:cs="Tahoma"/>
          <w:sz w:val="18"/>
          <w:szCs w:val="18"/>
        </w:rPr>
        <w:t>A</w:t>
      </w:r>
      <w:r w:rsidRPr="00E90F89">
        <w:rPr>
          <w:rFonts w:ascii="Calibri" w:eastAsia="Microsoft JhengHei" w:hAnsi="Calibri" w:cs="Tahoma"/>
          <w:sz w:val="18"/>
          <w:szCs w:val="18"/>
        </w:rPr>
        <w:t xml:space="preserve">greement, the Client acknowledges that the Supplier is </w:t>
      </w:r>
      <w:r w:rsidR="001D7EFF">
        <w:rPr>
          <w:rFonts w:ascii="Calibri" w:eastAsia="Microsoft JhengHei" w:hAnsi="Calibri" w:cs="Tahoma"/>
          <w:sz w:val="18"/>
          <w:szCs w:val="18"/>
        </w:rPr>
        <w:t xml:space="preserve">not </w:t>
      </w:r>
      <w:r w:rsidRPr="00E90F89">
        <w:rPr>
          <w:rFonts w:ascii="Calibri" w:eastAsia="Microsoft JhengHei" w:hAnsi="Calibri" w:cs="Tahoma"/>
          <w:sz w:val="18"/>
          <w:szCs w:val="18"/>
        </w:rPr>
        <w:t>the developer or supplier of the Software</w:t>
      </w:r>
      <w:r w:rsidR="001D7EFF">
        <w:rPr>
          <w:rFonts w:ascii="Calibri" w:eastAsia="Microsoft JhengHei" w:hAnsi="Calibri" w:cs="Tahoma"/>
          <w:sz w:val="18"/>
          <w:szCs w:val="18"/>
        </w:rPr>
        <w:t xml:space="preserve"> </w:t>
      </w:r>
      <w:r w:rsidR="00796629">
        <w:rPr>
          <w:rFonts w:ascii="Calibri" w:eastAsia="Microsoft JhengHei" w:hAnsi="Calibri" w:cs="Tahoma"/>
          <w:sz w:val="18"/>
          <w:szCs w:val="18"/>
        </w:rPr>
        <w:t>or (</w:t>
      </w:r>
      <w:r w:rsidR="001D7EFF">
        <w:rPr>
          <w:rFonts w:ascii="Calibri" w:eastAsia="Microsoft JhengHei" w:hAnsi="Calibri" w:cs="Tahoma"/>
          <w:sz w:val="18"/>
          <w:szCs w:val="18"/>
        </w:rPr>
        <w:t xml:space="preserve">where applicable) </w:t>
      </w:r>
      <w:r w:rsidRPr="00E90F89">
        <w:rPr>
          <w:rFonts w:ascii="Calibri" w:eastAsia="Microsoft JhengHei" w:hAnsi="Calibri" w:cs="Tahoma"/>
          <w:sz w:val="18"/>
          <w:szCs w:val="18"/>
        </w:rPr>
        <w:t xml:space="preserve">of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xml:space="preserve">, and </w:t>
      </w:r>
      <w:r w:rsidR="005439EA">
        <w:rPr>
          <w:rFonts w:ascii="Calibri" w:eastAsia="Microsoft JhengHei" w:hAnsi="Calibri" w:cs="Tahoma"/>
          <w:sz w:val="18"/>
          <w:szCs w:val="18"/>
        </w:rPr>
        <w:t xml:space="preserve">therefore </w:t>
      </w:r>
      <w:r w:rsidRPr="00E90F89">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including any</w:t>
      </w:r>
      <w:r w:rsidR="004279BD">
        <w:rPr>
          <w:rFonts w:ascii="Calibri" w:eastAsia="Microsoft JhengHei" w:hAnsi="Calibri" w:cs="Tahoma"/>
          <w:sz w:val="18"/>
          <w:szCs w:val="18"/>
        </w:rPr>
        <w:t xml:space="preserve"> relating to</w:t>
      </w:r>
      <w:r w:rsidRPr="00E90F89">
        <w:rPr>
          <w:rFonts w:ascii="Calibri" w:eastAsia="Microsoft JhengHei" w:hAnsi="Calibri" w:cs="Tahoma"/>
          <w:sz w:val="18"/>
          <w:szCs w:val="18"/>
        </w:rPr>
        <w:t xml:space="preserve"> non-infringement, </w:t>
      </w:r>
      <w:r w:rsidR="001D7EFF">
        <w:rPr>
          <w:rFonts w:ascii="Calibri" w:eastAsia="Microsoft JhengHei" w:hAnsi="Calibri" w:cs="Tahoma"/>
          <w:sz w:val="18"/>
          <w:szCs w:val="18"/>
        </w:rPr>
        <w:t xml:space="preserve">satisfactory quality </w:t>
      </w:r>
      <w:r w:rsidRPr="00E90F89">
        <w:rPr>
          <w:rFonts w:ascii="Calibri" w:eastAsia="Microsoft JhengHei" w:hAnsi="Calibri" w:cs="Tahoma"/>
          <w:sz w:val="18"/>
          <w:szCs w:val="18"/>
        </w:rPr>
        <w:t>or fitness for a particular purpose or from a course of dealing or usage of trade.</w:t>
      </w:r>
    </w:p>
    <w:bookmarkEnd w:id="84"/>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85"/>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's direction;</w:t>
      </w:r>
    </w:p>
    <w:p w14:paraId="6BDC03E5" w14:textId="77777777" w:rsidR="0084510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any implied term</w:t>
      </w:r>
      <w:r w:rsidR="008F7631">
        <w:rPr>
          <w:rFonts w:ascii="Calibri" w:eastAsia="Microsoft JhengHei" w:hAnsi="Calibri" w:cs="Tahoma"/>
          <w:sz w:val="18"/>
          <w:szCs w:val="18"/>
        </w:rPr>
        <w:t>(</w:t>
      </w:r>
      <w:r w:rsidR="002C3411">
        <w:rPr>
          <w:rFonts w:ascii="Calibri" w:eastAsia="Microsoft JhengHei" w:hAnsi="Calibri" w:cs="Tahoma"/>
          <w:sz w:val="18"/>
          <w:szCs w:val="18"/>
        </w:rPr>
        <w:t>s</w:t>
      </w:r>
      <w:r w:rsidR="008F7631">
        <w:rPr>
          <w:rFonts w:ascii="Calibri" w:eastAsia="Microsoft JhengHei" w:hAnsi="Calibri" w:cs="Tahoma"/>
          <w:sz w:val="18"/>
          <w:szCs w:val="18"/>
        </w:rPr>
        <w:t>)</w:t>
      </w:r>
      <w:r w:rsidR="002C3411">
        <w:rPr>
          <w:rFonts w:ascii="Calibri" w:eastAsia="Microsoft JhengHei" w:hAnsi="Calibri" w:cs="Tahoma"/>
          <w:sz w:val="18"/>
          <w:szCs w:val="18"/>
        </w:rPr>
        <w:t xml:space="preserve"> as to satisfactory quality or fitness for purpose</w:t>
      </w:r>
      <w:r w:rsidR="00845109">
        <w:rPr>
          <w:rFonts w:ascii="Calibri" w:eastAsia="Microsoft JhengHei" w:hAnsi="Calibri" w:cs="Tahoma"/>
          <w:sz w:val="18"/>
          <w:szCs w:val="18"/>
        </w:rPr>
        <w:t>;</w:t>
      </w:r>
    </w:p>
    <w:p w14:paraId="728E5C54" w14:textId="452646F8"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Pr="00845109">
        <w:rPr>
          <w:rFonts w:ascii="Calibri" w:eastAsia="Microsoft JhengHei" w:hAnsi="Calibri" w:cs="Tahoma"/>
          <w:sz w:val="18"/>
          <w:szCs w:val="18"/>
        </w:rPr>
        <w:t>Supplier</w:t>
      </w:r>
      <w:r>
        <w:rPr>
          <w:rFonts w:ascii="Calibri" w:eastAsia="Microsoft JhengHei" w:hAnsi="Calibri" w:cs="Tahoma"/>
          <w:sz w:val="18"/>
          <w:szCs w:val="18"/>
        </w:rPr>
        <w:t xml:space="preserve">’s </w:t>
      </w:r>
      <w:r w:rsidR="00F6183A">
        <w:rPr>
          <w:rFonts w:ascii="Calibri" w:eastAsia="Microsoft JhengHei" w:hAnsi="Calibri" w:cs="Tahoma"/>
          <w:sz w:val="18"/>
          <w:szCs w:val="18"/>
        </w:rPr>
        <w:t>responsibilit</w:t>
      </w:r>
      <w:r w:rsidR="003D0775">
        <w:rPr>
          <w:rFonts w:ascii="Calibri" w:eastAsia="Microsoft JhengHei" w:hAnsi="Calibri" w:cs="Tahoma"/>
          <w:sz w:val="18"/>
          <w:szCs w:val="18"/>
        </w:rPr>
        <w:t>ies</w:t>
      </w:r>
      <w:r w:rsidR="00F6183A">
        <w:rPr>
          <w:rFonts w:ascii="Calibri" w:eastAsia="Microsoft JhengHei" w:hAnsi="Calibri" w:cs="Tahoma"/>
          <w:sz w:val="18"/>
          <w:szCs w:val="18"/>
        </w:rPr>
        <w:t xml:space="preserve"> with respect to </w:t>
      </w:r>
      <w:r w:rsidR="003D0775">
        <w:rPr>
          <w:rFonts w:ascii="Calibri" w:eastAsia="Microsoft JhengHei" w:hAnsi="Calibri" w:cs="Tahoma"/>
          <w:sz w:val="18"/>
          <w:szCs w:val="18"/>
        </w:rPr>
        <w:t>security and backup of data are</w:t>
      </w:r>
      <w:r w:rsidR="00642F5B">
        <w:rPr>
          <w:rFonts w:ascii="Calibri" w:eastAsia="Microsoft JhengHei" w:hAnsi="Calibri" w:cs="Tahoma"/>
          <w:sz w:val="18"/>
          <w:szCs w:val="18"/>
        </w:rPr>
        <w:t xml:space="preserve"> set out in the </w:t>
      </w:r>
      <w:r w:rsidR="00C86ECC">
        <w:rPr>
          <w:rFonts w:ascii="Calibri" w:eastAsia="Microsoft JhengHei" w:hAnsi="Calibri" w:cs="Tahoma"/>
          <w:sz w:val="18"/>
          <w:szCs w:val="18"/>
        </w:rPr>
        <w:t>Security &amp; Backup Policy</w:t>
      </w:r>
      <w:r w:rsidR="00F6183A">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00F6183A">
        <w:rPr>
          <w:rFonts w:ascii="Calibri" w:eastAsia="Microsoft JhengHei" w:hAnsi="Calibri" w:cs="Tahoma"/>
          <w:sz w:val="18"/>
          <w:szCs w:val="18"/>
        </w:rPr>
        <w:t xml:space="preserve"> </w:t>
      </w:r>
      <w:bookmarkStart w:id="86" w:name="_Hlk33084815"/>
      <w:r w:rsidR="00F95C0B">
        <w:rPr>
          <w:rFonts w:ascii="Calibri" w:eastAsia="Microsoft JhengHei" w:hAnsi="Calibri" w:cs="Tahoma"/>
          <w:sz w:val="18"/>
          <w:szCs w:val="18"/>
        </w:rPr>
        <w:t>acknowledges receipt and understanding of such policy and</w:t>
      </w:r>
      <w:bookmarkEnd w:id="86"/>
      <w:r w:rsidR="00F95C0B">
        <w:rPr>
          <w:rFonts w:ascii="Calibri" w:eastAsia="Microsoft JhengHei" w:hAnsi="Calibri" w:cs="Tahoma"/>
          <w:sz w:val="18"/>
          <w:szCs w:val="18"/>
        </w:rPr>
        <w:t xml:space="preserve"> </w:t>
      </w:r>
      <w:r w:rsidR="00F6183A">
        <w:rPr>
          <w:rFonts w:ascii="Calibri" w:eastAsia="Microsoft JhengHei" w:hAnsi="Calibri" w:cs="Tahoma"/>
          <w:sz w:val="18"/>
          <w:szCs w:val="18"/>
        </w:rPr>
        <w:t>accept</w:t>
      </w:r>
      <w:r w:rsidR="000E11BA">
        <w:rPr>
          <w:rFonts w:ascii="Calibri" w:eastAsia="Microsoft JhengHei" w:hAnsi="Calibri" w:cs="Tahoma"/>
          <w:sz w:val="18"/>
          <w:szCs w:val="18"/>
        </w:rPr>
        <w:t>s</w:t>
      </w:r>
      <w:r w:rsidR="00F6183A">
        <w:rPr>
          <w:rFonts w:ascii="Calibri" w:eastAsia="Microsoft JhengHei" w:hAnsi="Calibri" w:cs="Tahoma"/>
          <w:sz w:val="18"/>
          <w:szCs w:val="18"/>
        </w:rPr>
        <w:t xml:space="preserve"> that the Supplier shall have no further responsibility or liability in that respect.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7"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87"/>
    </w:p>
    <w:p w14:paraId="6CCF3C97" w14:textId="15480735"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Supplier's </w:t>
      </w:r>
      <w:r w:rsidR="00925A9F">
        <w:rPr>
          <w:rFonts w:ascii="Calibri" w:eastAsia="Microsoft JhengHei" w:hAnsi="Calibri" w:cs="Tahoma"/>
          <w:sz w:val="18"/>
          <w:szCs w:val="18"/>
        </w:rPr>
        <w:t xml:space="preserve">gross </w:t>
      </w:r>
      <w:r w:rsidRPr="006A6950">
        <w:rPr>
          <w:rFonts w:ascii="Calibri" w:eastAsia="Microsoft JhengHei" w:hAnsi="Calibri" w:cs="Tahoma"/>
          <w:sz w:val="18"/>
          <w:szCs w:val="18"/>
        </w:rPr>
        <w:t>negligence</w:t>
      </w:r>
      <w:r w:rsidR="00925A9F">
        <w:rPr>
          <w:rFonts w:ascii="Calibri" w:eastAsia="Microsoft JhengHei" w:hAnsi="Calibri" w:cs="Tahoma"/>
          <w:sz w:val="18"/>
          <w:szCs w:val="18"/>
        </w:rPr>
        <w:t xml:space="preserve"> or wilful misconduct</w:t>
      </w:r>
      <w:r w:rsidRPr="006A6950">
        <w:rPr>
          <w:rFonts w:ascii="Calibri" w:eastAsia="Microsoft JhengHei" w:hAnsi="Calibri" w:cs="Tahoma"/>
          <w:sz w:val="18"/>
          <w:szCs w:val="18"/>
        </w:rPr>
        <w:t xml:space="preserve">; </w:t>
      </w:r>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736FC431" w14:textId="77777777" w:rsidR="00323099" w:rsidRPr="006A6950" w:rsidRDefault="00AB27A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for any other liability which may not be excluded or limited under applicable law</w:t>
      </w:r>
      <w:r w:rsidR="00D713C9" w:rsidRPr="006A6950">
        <w:rPr>
          <w:rFonts w:ascii="Calibri" w:eastAsia="Microsoft JhengHei" w:hAnsi="Calibri" w:cs="Tahoma"/>
          <w:sz w:val="18"/>
          <w:szCs w:val="18"/>
        </w:rPr>
        <w:t xml:space="preserve">. </w:t>
      </w:r>
    </w:p>
    <w:p w14:paraId="21C67142" w14:textId="0F887D6C"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Subject to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 xml:space="preserve">(i)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717045E5"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8" w:name="a97199"/>
      <w:r w:rsidRPr="006A6950">
        <w:rPr>
          <w:rFonts w:ascii="Calibri" w:eastAsia="Microsoft JhengHei" w:hAnsi="Calibri" w:cs="Tahoma"/>
          <w:sz w:val="18"/>
          <w:szCs w:val="18"/>
        </w:rPr>
        <w:lastRenderedPageBreak/>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88"/>
      <w:r w:rsidR="00E101B4">
        <w:rPr>
          <w:rFonts w:ascii="Calibri" w:eastAsia="Microsoft JhengHei" w:hAnsi="Calibri" w:cs="Tahoma"/>
          <w:sz w:val="18"/>
          <w:szCs w:val="18"/>
        </w:rPr>
        <w:t xml:space="preserve"> For the avoidance of doubt, the said limit applies to all and any indemnities given by the Supplier.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9" w:name="a236056"/>
      <w:bookmarkStart w:id="90"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0D3145B3"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necessary </w:t>
      </w:r>
      <w:bookmarkStart w:id="91" w:name="_Hlk33084831"/>
      <w:r w:rsidR="00F95C0B">
        <w:rPr>
          <w:rFonts w:ascii="Calibri" w:eastAsia="Microsoft JhengHei" w:hAnsi="Calibri" w:cs="Tahoma"/>
          <w:sz w:val="18"/>
          <w:szCs w:val="18"/>
        </w:rPr>
        <w:t>as determined in Supplier’s discretion</w:t>
      </w:r>
      <w:bookmarkEnd w:id="91"/>
      <w:r w:rsidR="00F95C0B">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to protect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breach; </w:t>
      </w:r>
    </w:p>
    <w:p w14:paraId="4A203E50" w14:textId="77777777" w:rsidR="00E91F43" w:rsidRPr="006A6950" w:rsidRDefault="00E91F43" w:rsidP="00E91F43">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92" w:name="_Hlk40940878"/>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in spite of written warning notice sent by the Supplier</w:t>
      </w:r>
      <w:r w:rsidRPr="006A6950">
        <w:rPr>
          <w:rFonts w:ascii="Calibri" w:eastAsia="Microsoft JhengHei" w:hAnsi="Calibri" w:cs="Tahoma"/>
          <w:sz w:val="18"/>
          <w:szCs w:val="18"/>
        </w:rPr>
        <w:t xml:space="preserve">; </w:t>
      </w:r>
    </w:p>
    <w:bookmarkEnd w:id="92"/>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may also temporarily suspend all or any part of the Services for the purpose of repair, maintenance or improvement of any systems. The Supplier shall use all reasonable endeavours to keep any such suspensions to a minimum and to carry out such works outside </w:t>
      </w:r>
      <w:r w:rsidR="004A4A9E">
        <w:rPr>
          <w:rFonts w:ascii="Calibri" w:eastAsia="Microsoft JhengHei" w:hAnsi="Calibri" w:cs="Tahoma"/>
          <w:sz w:val="18"/>
          <w:szCs w:val="18"/>
        </w:rPr>
        <w:t>Local Business Hours</w:t>
      </w:r>
      <w:r w:rsidRPr="006A6950">
        <w:rPr>
          <w:rFonts w:ascii="Calibri" w:eastAsia="Microsoft JhengHei" w:hAnsi="Calibri" w:cs="Tahoma"/>
          <w:sz w:val="18"/>
          <w:szCs w:val="18"/>
        </w:rPr>
        <w:t xml:space="preserve"> wherever possible.     </w:t>
      </w:r>
    </w:p>
    <w:p w14:paraId="0FF53885" w14:textId="2861FBAB"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circumstances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as a result of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955247">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89"/>
      <w:bookmarkEnd w:id="90"/>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3"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93"/>
    </w:p>
    <w:p w14:paraId="4ED6CE82"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fails to pay any amount due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on the due date for payment and remains in default not less than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make such payment;</w:t>
      </w:r>
    </w:p>
    <w:p w14:paraId="21BD26DF"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commits a material breach of any other term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which breach is irremediable or (if such breach is remediable) fails to remedy that breach within a period of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do so;</w:t>
      </w:r>
      <w:r w:rsidR="006140FB">
        <w:rPr>
          <w:rFonts w:ascii="Calibri" w:eastAsia="Microsoft JhengHei" w:hAnsi="Calibri" w:cs="Tahoma"/>
          <w:sz w:val="18"/>
          <w:szCs w:val="18"/>
        </w:rPr>
        <w:t xml:space="preserve"> or</w:t>
      </w:r>
    </w:p>
    <w:p w14:paraId="70890416" w14:textId="77777777" w:rsidR="00737253" w:rsidRPr="006140FB" w:rsidRDefault="00CB2A2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94" w:name="a804694"/>
      <w:r w:rsidRPr="006140FB">
        <w:rPr>
          <w:rFonts w:ascii="Calibri" w:eastAsia="Microsoft JhengHei" w:hAnsi="Calibri" w:cs="Tahoma"/>
          <w:sz w:val="18"/>
          <w:szCs w:val="18"/>
        </w:rPr>
        <w:t>the other party is or may be (in the reasonable opinion of the first party) unable to pay its debts or has a receiver, administrator, administrative receiver or liquidator or similar appointed or calls a meeting of its creditors or ceases for any other reason to carry on business</w:t>
      </w:r>
      <w:bookmarkEnd w:id="94"/>
      <w:r w:rsidR="00737253" w:rsidRPr="006140FB">
        <w:rPr>
          <w:rFonts w:ascii="Calibri" w:eastAsia="Microsoft JhengHei" w:hAnsi="Calibri" w:cs="Tahoma"/>
          <w:sz w:val="18"/>
          <w:szCs w:val="18"/>
        </w:rPr>
        <w:t xml:space="preserve">.  </w:t>
      </w:r>
    </w:p>
    <w:p w14:paraId="536EC058"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5" w:name="_Hlk12510427"/>
      <w:r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 xml:space="preserve">(i)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31C9F539"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6" w:name="a693134"/>
      <w:bookmarkStart w:id="97" w:name="_Toc416789697"/>
      <w:bookmarkEnd w:id="95"/>
      <w:r w:rsidRPr="006A6950">
        <w:rPr>
          <w:rFonts w:ascii="Calibri" w:eastAsia="Microsoft JhengHei" w:hAnsi="Calibri" w:cs="Tahoma"/>
          <w:sz w:val="18"/>
          <w:szCs w:val="18"/>
        </w:rPr>
        <w:t>Force majeure</w:t>
      </w:r>
      <w:bookmarkEnd w:id="96"/>
      <w:bookmarkEnd w:id="97"/>
    </w:p>
    <w:p w14:paraId="0B897983" w14:textId="14FF8C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8" w:name="a164320"/>
      <w:bookmarkStart w:id="99" w:name="_Toc416789698"/>
      <w:r w:rsidRPr="003634AA">
        <w:rPr>
          <w:rFonts w:ascii="Calibri" w:eastAsia="Microsoft JhengHei" w:hAnsi="Calibri" w:cs="Tahoma"/>
          <w:sz w:val="18"/>
          <w:szCs w:val="18"/>
        </w:rPr>
        <w:t>C</w:t>
      </w:r>
      <w:r w:rsidR="00D713C9" w:rsidRPr="003634AA">
        <w:rPr>
          <w:rFonts w:ascii="Calibri" w:eastAsia="Microsoft JhengHei" w:hAnsi="Calibri" w:cs="Tahoma"/>
          <w:sz w:val="18"/>
          <w:szCs w:val="18"/>
        </w:rPr>
        <w:t>onflict</w:t>
      </w:r>
      <w:bookmarkEnd w:id="98"/>
      <w:bookmarkEnd w:id="99"/>
    </w:p>
    <w:p w14:paraId="61D0248A" w14:textId="71B790BC" w:rsidR="00F95C0B" w:rsidRDefault="00F95C0B" w:rsidP="00F95C0B">
      <w:pPr>
        <w:pStyle w:val="Bodysubclause"/>
        <w:spacing w:before="0" w:after="0" w:line="240" w:lineRule="auto"/>
        <w:ind w:left="284" w:right="85"/>
        <w:rPr>
          <w:rFonts w:ascii="Calibri" w:eastAsia="Microsoft JhengHei" w:hAnsi="Calibri" w:cs="Tahoma"/>
          <w:color w:val="000000"/>
          <w:sz w:val="18"/>
          <w:szCs w:val="18"/>
        </w:rPr>
      </w:pPr>
      <w:bookmarkStart w:id="100" w:name="_Hlk33084347"/>
      <w:r>
        <w:rPr>
          <w:rFonts w:ascii="Calibri" w:eastAsia="Microsoft JhengHei" w:hAnsi="Calibri" w:cs="Tahoma"/>
          <w:color w:val="000000"/>
          <w:sz w:val="18"/>
          <w:szCs w:val="18"/>
        </w:rPr>
        <w:t xml:space="preserve">If there is an inconsistency between any of the provisions of the Agreement, the </w:t>
      </w:r>
      <w:r w:rsidR="00A30937">
        <w:rPr>
          <w:rFonts w:ascii="Calibri" w:eastAsia="Microsoft JhengHei" w:hAnsi="Calibri" w:cs="Tahoma"/>
          <w:sz w:val="18"/>
          <w:szCs w:val="18"/>
        </w:rPr>
        <w:t>Statement of Work</w:t>
      </w:r>
      <w:r>
        <w:rPr>
          <w:rFonts w:ascii="Calibri" w:eastAsia="Microsoft JhengHei" w:hAnsi="Calibri" w:cs="Tahoma"/>
          <w:color w:val="000000"/>
          <w:sz w:val="18"/>
          <w:szCs w:val="18"/>
        </w:rPr>
        <w:t xml:space="preserve"> shall prevail over the Terms so long as reference is made to the provisions of the Terms with which they are inconsistent; and the Terms shall prevail over any documents referred to or incorporated into the Agreement.</w:t>
      </w:r>
      <w:bookmarkEnd w:id="100"/>
    </w:p>
    <w:p w14:paraId="037213D6" w14:textId="669BF486" w:rsidR="006D4F4B" w:rsidRDefault="00F95C0B"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B71BA7" w:rsidDel="00F95C0B">
        <w:rPr>
          <w:rFonts w:ascii="Calibri" w:eastAsia="Microsoft JhengHei" w:hAnsi="Calibri" w:cs="Tahoma"/>
          <w:color w:val="000000"/>
          <w:sz w:val="18"/>
          <w:szCs w:val="18"/>
        </w:rPr>
        <w:t xml:space="preserve"> </w:t>
      </w:r>
      <w:bookmarkStart w:id="101" w:name="_Ref512853372"/>
      <w:bookmarkStart w:id="102" w:name="a594084"/>
      <w:bookmarkStart w:id="103" w:name="_Toc416789699"/>
      <w:r w:rsidR="006D4F4B">
        <w:rPr>
          <w:rFonts w:ascii="Calibri" w:eastAsia="Microsoft JhengHei" w:hAnsi="Calibri" w:cs="Tahoma"/>
          <w:sz w:val="18"/>
          <w:szCs w:val="18"/>
        </w:rPr>
        <w:t>Dispute resolution</w:t>
      </w:r>
      <w:bookmarkEnd w:id="101"/>
    </w:p>
    <w:p w14:paraId="4A6FAC38" w14:textId="3731EFAD"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this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xml:space="preserve">), including any Dispute arising out of any amount due to a party, then before bringing any legal proceedings or commencing any other alternative </w:t>
      </w:r>
      <w:r w:rsidRPr="006D4F4B">
        <w:rPr>
          <w:rFonts w:ascii="Calibri" w:eastAsia="Microsoft JhengHei" w:hAnsi="Calibri" w:cs="Tahoma"/>
          <w:sz w:val="18"/>
          <w:szCs w:val="18"/>
        </w:rPr>
        <w:lastRenderedPageBreak/>
        <w:t>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clause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person with direct responsibility for the administration of this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19EE1A94"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955247">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Amendments or v</w:t>
      </w:r>
      <w:r w:rsidR="00536DE3" w:rsidRPr="006A6950">
        <w:rPr>
          <w:rFonts w:ascii="Calibri" w:eastAsia="Microsoft JhengHei" w:hAnsi="Calibri" w:cs="Tahoma"/>
          <w:sz w:val="18"/>
          <w:szCs w:val="18"/>
        </w:rPr>
        <w:t xml:space="preserve">ariations </w:t>
      </w:r>
      <w:bookmarkEnd w:id="102"/>
      <w:bookmarkEnd w:id="103"/>
    </w:p>
    <w:p w14:paraId="1F0D53A5" w14:textId="307540BD" w:rsidR="00323099" w:rsidRDefault="00CF2488" w:rsidP="007A679B">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The</w:t>
      </w:r>
      <w:r w:rsidR="00E858F3">
        <w:rPr>
          <w:rFonts w:ascii="Calibri" w:eastAsia="Microsoft JhengHei" w:hAnsi="Calibri" w:cs="Tahoma"/>
          <w:sz w:val="18"/>
          <w:szCs w:val="18"/>
        </w:rPr>
        <w:t xml:space="preserve"> Supplier reserves the right to </w:t>
      </w:r>
      <w:r w:rsidR="004D4247">
        <w:rPr>
          <w:rFonts w:ascii="Calibri" w:eastAsia="Microsoft JhengHei" w:hAnsi="Calibri" w:cs="Tahoma"/>
          <w:sz w:val="18"/>
          <w:szCs w:val="18"/>
        </w:rPr>
        <w:t xml:space="preserve">amend or </w:t>
      </w:r>
      <w:r>
        <w:rPr>
          <w:rFonts w:ascii="Calibri" w:eastAsia="Microsoft JhengHei" w:hAnsi="Calibri" w:cs="Tahoma"/>
          <w:sz w:val="18"/>
          <w:szCs w:val="18"/>
        </w:rPr>
        <w:t>var</w:t>
      </w:r>
      <w:r w:rsidR="00E858F3">
        <w:rPr>
          <w:rFonts w:ascii="Calibri" w:eastAsia="Microsoft JhengHei" w:hAnsi="Calibri" w:cs="Tahoma"/>
          <w:sz w:val="18"/>
          <w:szCs w:val="18"/>
        </w:rPr>
        <w:t>y</w:t>
      </w:r>
      <w:r>
        <w:rPr>
          <w:rFonts w:ascii="Calibri" w:eastAsia="Microsoft JhengHei" w:hAnsi="Calibri" w:cs="Tahoma"/>
          <w:sz w:val="18"/>
          <w:szCs w:val="18"/>
        </w:rPr>
        <w:t xml:space="preserve"> </w:t>
      </w:r>
      <w:r w:rsidR="00E858F3">
        <w:rPr>
          <w:rFonts w:ascii="Calibri" w:eastAsia="Microsoft JhengHei" w:hAnsi="Calibri" w:cs="Tahoma"/>
          <w:sz w:val="18"/>
          <w:szCs w:val="18"/>
        </w:rPr>
        <w:t xml:space="preserve">these Terms </w:t>
      </w:r>
      <w:r w:rsidR="00FA0760">
        <w:rPr>
          <w:rFonts w:ascii="Calibri" w:eastAsia="Microsoft JhengHei" w:hAnsi="Calibri" w:cs="Tahoma"/>
          <w:sz w:val="18"/>
          <w:szCs w:val="18"/>
        </w:rPr>
        <w:t>at any time. The Supplier shall provide 30 days’ notice of any such change(s), which shall take effect upon expiry of the said notice.</w:t>
      </w:r>
      <w:r w:rsidR="003C15FE">
        <w:rPr>
          <w:rFonts w:ascii="Calibri" w:eastAsia="Microsoft JhengHei" w:hAnsi="Calibri" w:cs="Tahoma"/>
          <w:sz w:val="18"/>
          <w:szCs w:val="18"/>
        </w:rPr>
        <w:t xml:space="preserve"> In the event that the </w:t>
      </w:r>
      <w:r w:rsidR="000524DC">
        <w:rPr>
          <w:rFonts w:ascii="Calibri" w:eastAsia="Microsoft JhengHei" w:hAnsi="Calibri" w:cs="Tahoma"/>
          <w:sz w:val="18"/>
          <w:szCs w:val="18"/>
        </w:rPr>
        <w:t>Client</w:t>
      </w:r>
      <w:r w:rsidR="003C15FE">
        <w:rPr>
          <w:rFonts w:ascii="Calibri" w:eastAsia="Microsoft JhengHei" w:hAnsi="Calibri" w:cs="Tahoma"/>
          <w:sz w:val="18"/>
          <w:szCs w:val="18"/>
        </w:rPr>
        <w:t xml:space="preserve"> does not </w:t>
      </w:r>
      <w:r w:rsidR="00975E69">
        <w:rPr>
          <w:rFonts w:ascii="Calibri" w:eastAsia="Microsoft JhengHei" w:hAnsi="Calibri" w:cs="Tahoma"/>
          <w:sz w:val="18"/>
          <w:szCs w:val="18"/>
        </w:rPr>
        <w:t>accept the changes, it has the right to terminate the Agreement prior to the end of the 30 day notice period. Save as aforementioned, n</w:t>
      </w:r>
      <w:r w:rsidR="00D713C9" w:rsidRPr="006A6950">
        <w:rPr>
          <w:rFonts w:ascii="Calibri" w:eastAsia="Microsoft JhengHei" w:hAnsi="Calibri" w:cs="Tahoma"/>
          <w:sz w:val="18"/>
          <w:szCs w:val="18"/>
        </w:rPr>
        <w:t xml:space="preserve">o variation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shall be effective unless it is in writing and signed by the parties (or their authorised representatives).</w:t>
      </w:r>
    </w:p>
    <w:p w14:paraId="5D4EAC1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4" w:name="a893488"/>
      <w:bookmarkStart w:id="105" w:name="_Toc416789700"/>
      <w:r w:rsidRPr="006A6950">
        <w:rPr>
          <w:rFonts w:ascii="Calibri" w:eastAsia="Microsoft JhengHei" w:hAnsi="Calibri" w:cs="Tahoma"/>
          <w:sz w:val="18"/>
          <w:szCs w:val="18"/>
        </w:rPr>
        <w:t>Waiver</w:t>
      </w:r>
      <w:bookmarkEnd w:id="104"/>
      <w:bookmarkEnd w:id="105"/>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6" w:name="a949188"/>
      <w:bookmarkStart w:id="107" w:name="_Toc416789701"/>
      <w:r w:rsidRPr="006A6950">
        <w:rPr>
          <w:rFonts w:ascii="Calibri" w:eastAsia="Microsoft JhengHei" w:hAnsi="Calibri" w:cs="Tahoma"/>
          <w:sz w:val="18"/>
          <w:szCs w:val="18"/>
        </w:rPr>
        <w:t>Rights and remedies</w:t>
      </w:r>
      <w:bookmarkEnd w:id="106"/>
      <w:bookmarkEnd w:id="107"/>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8" w:name="a310060"/>
      <w:bookmarkStart w:id="109" w:name="_Toc416789702"/>
      <w:r w:rsidRPr="006A6950">
        <w:rPr>
          <w:rFonts w:ascii="Calibri" w:eastAsia="Microsoft JhengHei" w:hAnsi="Calibri" w:cs="Tahoma"/>
          <w:sz w:val="18"/>
          <w:szCs w:val="18"/>
        </w:rPr>
        <w:t>Severance</w:t>
      </w:r>
      <w:bookmarkEnd w:id="108"/>
      <w:bookmarkEnd w:id="109"/>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0" w:name="a1000301"/>
      <w:bookmarkStart w:id="111" w:name="_Toc416789703"/>
      <w:r w:rsidRPr="006A6950">
        <w:rPr>
          <w:rFonts w:ascii="Calibri" w:eastAsia="Microsoft JhengHei" w:hAnsi="Calibri" w:cs="Tahoma"/>
          <w:sz w:val="18"/>
          <w:szCs w:val="18"/>
        </w:rPr>
        <w:t>Entire agreement</w:t>
      </w:r>
      <w:bookmarkEnd w:id="110"/>
      <w:bookmarkEnd w:id="111"/>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person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2" w:name="a160522"/>
      <w:bookmarkStart w:id="113" w:name="_Toc416789704"/>
      <w:r w:rsidRPr="006A6950">
        <w:rPr>
          <w:rFonts w:ascii="Calibri" w:eastAsia="Microsoft JhengHei" w:hAnsi="Calibri" w:cs="Tahoma"/>
          <w:sz w:val="18"/>
          <w:szCs w:val="18"/>
        </w:rPr>
        <w:t>Assignment</w:t>
      </w:r>
      <w:bookmarkEnd w:id="112"/>
      <w:bookmarkEnd w:id="113"/>
    </w:p>
    <w:p w14:paraId="642867C1" w14:textId="5C4B9F96" w:rsidR="00E91F43" w:rsidRPr="006A6950" w:rsidRDefault="00E91F43" w:rsidP="00E91F43">
      <w:pPr>
        <w:pStyle w:val="Heading2"/>
        <w:numPr>
          <w:ilvl w:val="0"/>
          <w:numId w:val="0"/>
        </w:numPr>
        <w:spacing w:before="0" w:after="0" w:line="240" w:lineRule="auto"/>
        <w:ind w:left="284" w:right="85"/>
        <w:rPr>
          <w:rFonts w:ascii="Calibri" w:eastAsia="Microsoft JhengHei" w:hAnsi="Calibri" w:cs="Tahoma"/>
          <w:sz w:val="18"/>
          <w:szCs w:val="18"/>
        </w:rPr>
      </w:pPr>
      <w:bookmarkStart w:id="114" w:name="_Hlk40940893"/>
      <w:bookmarkStart w:id="115" w:name="a569003"/>
      <w:bookmarkStart w:id="116" w:name="_Toc416789705"/>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955247">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bookmarkEnd w:id="114"/>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No partnership or agency</w:t>
      </w:r>
      <w:bookmarkEnd w:id="115"/>
      <w:bookmarkEnd w:id="116"/>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7" w:name="a573048"/>
      <w:bookmarkStart w:id="118" w:name="_Toc416789706"/>
      <w:r w:rsidRPr="006A6950">
        <w:rPr>
          <w:rFonts w:ascii="Calibri" w:eastAsia="Microsoft JhengHei" w:hAnsi="Calibri" w:cs="Tahoma"/>
          <w:sz w:val="18"/>
          <w:szCs w:val="18"/>
        </w:rPr>
        <w:t>Third party rights</w:t>
      </w:r>
      <w:bookmarkEnd w:id="117"/>
      <w:bookmarkEnd w:id="118"/>
    </w:p>
    <w:p w14:paraId="29C9F829" w14:textId="07C3952C"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does not confer any rights on any person or party (other than the parties to </w:t>
      </w: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where applicable, their successors and permitted assigns).</w:t>
      </w:r>
    </w:p>
    <w:p w14:paraId="4441F94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9" w:name="a671771"/>
      <w:bookmarkStart w:id="120" w:name="_Toc416789707"/>
      <w:r w:rsidRPr="006A6950">
        <w:rPr>
          <w:rFonts w:ascii="Calibri" w:eastAsia="Microsoft JhengHei" w:hAnsi="Calibri" w:cs="Tahoma"/>
          <w:sz w:val="18"/>
          <w:szCs w:val="18"/>
        </w:rPr>
        <w:t>Notices</w:t>
      </w:r>
      <w:bookmarkEnd w:id="119"/>
      <w:bookmarkEnd w:id="120"/>
    </w:p>
    <w:p w14:paraId="32054ECC"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hand or sent by pre-paid first-class post or recorded delivery post to the other party</w:t>
      </w:r>
      <w:r w:rsidR="00332FD4">
        <w:rPr>
          <w:rFonts w:ascii="Calibri" w:eastAsia="Microsoft JhengHei" w:hAnsi="Calibri" w:cs="Tahoma"/>
          <w:sz w:val="18"/>
          <w:szCs w:val="18"/>
        </w:rPr>
        <w:t xml:space="preserve">, for the attention of the </w:t>
      </w:r>
      <w:r w:rsidR="00332FD4">
        <w:rPr>
          <w:rFonts w:ascii="Calibri" w:eastAsia="Microsoft JhengHei" w:hAnsi="Calibri" w:cs="Tahoma"/>
          <w:sz w:val="18"/>
          <w:szCs w:val="18"/>
        </w:rPr>
        <w:lastRenderedPageBreak/>
        <w:t xml:space="preserve">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7777777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ay following delivery). A correctly addressed notice sent by pre-paid first-class post or recorded delivery post shall be deemed to have been received at the time at which it would have been delivered in the normal course of post.</w:t>
      </w:r>
    </w:p>
    <w:p w14:paraId="4A076D9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1" w:name="a196364"/>
      <w:bookmarkStart w:id="122" w:name="_Toc416789708"/>
      <w:r w:rsidRPr="006A6950">
        <w:rPr>
          <w:rFonts w:ascii="Calibri" w:eastAsia="Microsoft JhengHei" w:hAnsi="Calibri" w:cs="Tahoma"/>
          <w:sz w:val="18"/>
          <w:szCs w:val="18"/>
        </w:rPr>
        <w:t>Governing law</w:t>
      </w:r>
      <w:bookmarkEnd w:id="121"/>
      <w:bookmarkEnd w:id="122"/>
    </w:p>
    <w:p w14:paraId="1A03E22B" w14:textId="779733BE"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any dispute or claim arising out of or in connection with it or its subject matter or formation (including non-contractual disputes or claims) shall be governed by and construed in accordance with the law of </w:t>
      </w:r>
      <w:r w:rsidR="009650C1">
        <w:rPr>
          <w:rFonts w:ascii="Calibri" w:eastAsia="Microsoft JhengHei" w:hAnsi="Calibri" w:cs="Tahoma"/>
          <w:sz w:val="18"/>
          <w:szCs w:val="18"/>
        </w:rPr>
        <w:t>the Netherlands</w:t>
      </w:r>
      <w:r w:rsidR="00D713C9" w:rsidRPr="006A6950">
        <w:rPr>
          <w:rFonts w:ascii="Calibri" w:eastAsia="Microsoft JhengHei" w:hAnsi="Calibri" w:cs="Tahoma"/>
          <w:sz w:val="18"/>
          <w:szCs w:val="18"/>
        </w:rPr>
        <w:t>.</w:t>
      </w:r>
    </w:p>
    <w:p w14:paraId="22085AD3"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3" w:name="a201476"/>
      <w:bookmarkStart w:id="124" w:name="_Toc416789709"/>
      <w:r w:rsidRPr="006A6950">
        <w:rPr>
          <w:rFonts w:ascii="Calibri" w:eastAsia="Microsoft JhengHei" w:hAnsi="Calibri" w:cs="Tahoma"/>
          <w:sz w:val="18"/>
          <w:szCs w:val="18"/>
        </w:rPr>
        <w:t>Jurisdiction</w:t>
      </w:r>
      <w:bookmarkEnd w:id="123"/>
      <w:bookmarkEnd w:id="124"/>
    </w:p>
    <w:p w14:paraId="359103E7" w14:textId="7EA8F43C" w:rsidR="00323099" w:rsidRPr="006A6950"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Each party irrevocably agrees that the courts of </w:t>
      </w:r>
      <w:r w:rsidR="009650C1">
        <w:rPr>
          <w:rFonts w:ascii="Calibri" w:eastAsia="Microsoft JhengHei" w:hAnsi="Calibri" w:cs="Tahoma"/>
          <w:sz w:val="18"/>
          <w:szCs w:val="18"/>
        </w:rPr>
        <w:t>the Netherlands</w:t>
      </w:r>
      <w:r w:rsidRPr="006A6950">
        <w:rPr>
          <w:rFonts w:ascii="Calibri" w:eastAsia="Microsoft JhengHei" w:hAnsi="Calibri" w:cs="Tahoma"/>
          <w:sz w:val="18"/>
          <w:szCs w:val="18"/>
        </w:rPr>
        <w:t xml:space="preserve"> shall have exclusive jurisdiction to settle any dispute or claim arising out of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its subject matter or formation (including non-contractual disputes or claims).</w:t>
      </w:r>
      <w:bookmarkEnd w:id="0"/>
    </w:p>
    <w:sectPr w:rsidR="00323099"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902E" w14:textId="77777777" w:rsidR="00280C49" w:rsidRDefault="00280C49">
      <w:r>
        <w:separator/>
      </w:r>
    </w:p>
  </w:endnote>
  <w:endnote w:type="continuationSeparator" w:id="0">
    <w:p w14:paraId="4CFCEC00" w14:textId="77777777" w:rsidR="00280C49" w:rsidRDefault="0028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1B2B" w14:textId="77777777" w:rsidR="00EC76A1" w:rsidRDefault="00EC76A1">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30C70" w14:textId="77777777" w:rsidR="00280C49" w:rsidRDefault="00280C49">
      <w:r>
        <w:separator/>
      </w:r>
    </w:p>
  </w:footnote>
  <w:footnote w:type="continuationSeparator" w:id="0">
    <w:p w14:paraId="457DE5E9" w14:textId="77777777" w:rsidR="00280C49" w:rsidRDefault="0028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8B5D" w14:textId="32AE9783" w:rsidR="00EC76A1" w:rsidRPr="00151854" w:rsidRDefault="00EC76A1"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w:t>
    </w:r>
    <w:r w:rsidR="009650C1">
      <w:rPr>
        <w:rFonts w:ascii="Calibri" w:hAnsi="Calibri"/>
        <w:b/>
        <w:szCs w:val="22"/>
      </w:rPr>
      <w:t>NL</w:t>
    </w:r>
    <w:r>
      <w:rPr>
        <w:rFonts w:ascii="Calibri" w:hAnsi="Calibri"/>
        <w:b/>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44D0061"/>
    <w:multiLevelType w:val="hybridMultilevel"/>
    <w:tmpl w:val="C5329A6C"/>
    <w:lvl w:ilvl="0" w:tplc="5ACC959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5283860">
    <w:abstractNumId w:val="2"/>
  </w:num>
  <w:num w:numId="2" w16cid:durableId="153255205">
    <w:abstractNumId w:val="21"/>
  </w:num>
  <w:num w:numId="3" w16cid:durableId="582953820">
    <w:abstractNumId w:val="16"/>
  </w:num>
  <w:num w:numId="4" w16cid:durableId="807167150">
    <w:abstractNumId w:val="22"/>
  </w:num>
  <w:num w:numId="5" w16cid:durableId="110249944">
    <w:abstractNumId w:val="11"/>
  </w:num>
  <w:num w:numId="6" w16cid:durableId="789665431">
    <w:abstractNumId w:val="9"/>
  </w:num>
  <w:num w:numId="7" w16cid:durableId="719599602">
    <w:abstractNumId w:val="1"/>
  </w:num>
  <w:num w:numId="8" w16cid:durableId="1157914320">
    <w:abstractNumId w:val="14"/>
  </w:num>
  <w:num w:numId="9" w16cid:durableId="663633078">
    <w:abstractNumId w:val="5"/>
  </w:num>
  <w:num w:numId="10" w16cid:durableId="1419785283">
    <w:abstractNumId w:val="13"/>
  </w:num>
  <w:num w:numId="11" w16cid:durableId="1618289698">
    <w:abstractNumId w:val="4"/>
  </w:num>
  <w:num w:numId="12" w16cid:durableId="284194429">
    <w:abstractNumId w:val="10"/>
  </w:num>
  <w:num w:numId="13" w16cid:durableId="1621763521">
    <w:abstractNumId w:val="7"/>
  </w:num>
  <w:num w:numId="14" w16cid:durableId="1774323856">
    <w:abstractNumId w:val="23"/>
  </w:num>
  <w:num w:numId="15" w16cid:durableId="1811902391">
    <w:abstractNumId w:val="8"/>
  </w:num>
  <w:num w:numId="16" w16cid:durableId="1768962942">
    <w:abstractNumId w:val="0"/>
  </w:num>
  <w:num w:numId="17" w16cid:durableId="1620136979">
    <w:abstractNumId w:val="17"/>
  </w:num>
  <w:num w:numId="18" w16cid:durableId="718823539">
    <w:abstractNumId w:val="15"/>
  </w:num>
  <w:num w:numId="19" w16cid:durableId="1255356682">
    <w:abstractNumId w:val="6"/>
  </w:num>
  <w:num w:numId="20" w16cid:durableId="990914060">
    <w:abstractNumId w:val="22"/>
  </w:num>
  <w:num w:numId="21" w16cid:durableId="1991598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9371342">
    <w:abstractNumId w:val="22"/>
  </w:num>
  <w:num w:numId="23" w16cid:durableId="709960472">
    <w:abstractNumId w:val="22"/>
  </w:num>
  <w:num w:numId="24" w16cid:durableId="1556506185">
    <w:abstractNumId w:val="22"/>
  </w:num>
  <w:num w:numId="25" w16cid:durableId="745304733">
    <w:abstractNumId w:val="22"/>
  </w:num>
  <w:num w:numId="26" w16cid:durableId="870143678">
    <w:abstractNumId w:val="22"/>
  </w:num>
  <w:num w:numId="27" w16cid:durableId="1050692245">
    <w:abstractNumId w:val="22"/>
  </w:num>
  <w:num w:numId="28" w16cid:durableId="1522475059">
    <w:abstractNumId w:val="3"/>
    <w:lvlOverride w:ilvl="0">
      <w:startOverride w:val="1"/>
      <w:lvl w:ilvl="0">
        <w:start w:val="1"/>
        <w:numFmt w:val="decimal"/>
        <w:pStyle w:val="ScheduleHeading"/>
        <w:lvlText w:val=""/>
        <w:lvlJc w:val="left"/>
      </w:lvl>
    </w:lvlOverride>
  </w:num>
  <w:num w:numId="29" w16cid:durableId="1010066996">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629890734">
    <w:abstractNumId w:val="22"/>
  </w:num>
  <w:num w:numId="31" w16cid:durableId="1169636081">
    <w:abstractNumId w:val="22"/>
  </w:num>
  <w:num w:numId="32" w16cid:durableId="1090738126">
    <w:abstractNumId w:val="22"/>
  </w:num>
  <w:num w:numId="33" w16cid:durableId="1769809824">
    <w:abstractNumId w:val="22"/>
  </w:num>
  <w:num w:numId="34" w16cid:durableId="1717972781">
    <w:abstractNumId w:val="22"/>
  </w:num>
  <w:num w:numId="35" w16cid:durableId="1625621914">
    <w:abstractNumId w:val="22"/>
  </w:num>
  <w:num w:numId="36" w16cid:durableId="1922450088">
    <w:abstractNumId w:val="22"/>
  </w:num>
  <w:num w:numId="37" w16cid:durableId="1553999345">
    <w:abstractNumId w:val="22"/>
  </w:num>
  <w:num w:numId="38" w16cid:durableId="2048406489">
    <w:abstractNumId w:val="22"/>
  </w:num>
  <w:num w:numId="39" w16cid:durableId="603004092">
    <w:abstractNumId w:val="12"/>
  </w:num>
  <w:num w:numId="40" w16cid:durableId="1301032679">
    <w:abstractNumId w:val="12"/>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73087984">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797644269">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214898531">
    <w:abstractNumId w:val="22"/>
  </w:num>
  <w:num w:numId="44" w16cid:durableId="1642347265">
    <w:abstractNumId w:val="22"/>
  </w:num>
  <w:num w:numId="45" w16cid:durableId="1525634408">
    <w:abstractNumId w:val="22"/>
  </w:num>
  <w:num w:numId="46" w16cid:durableId="461120249">
    <w:abstractNumId w:val="22"/>
  </w:num>
  <w:num w:numId="47" w16cid:durableId="1366708294">
    <w:abstractNumId w:val="22"/>
  </w:num>
  <w:num w:numId="48" w16cid:durableId="518277167">
    <w:abstractNumId w:val="22"/>
  </w:num>
  <w:num w:numId="49" w16cid:durableId="1499267278">
    <w:abstractNumId w:val="22"/>
  </w:num>
  <w:num w:numId="50" w16cid:durableId="2071222807">
    <w:abstractNumId w:val="22"/>
  </w:num>
  <w:num w:numId="51" w16cid:durableId="418913837">
    <w:abstractNumId w:val="22"/>
  </w:num>
  <w:num w:numId="52" w16cid:durableId="1494375964">
    <w:abstractNumId w:val="3"/>
  </w:num>
  <w:num w:numId="53" w16cid:durableId="1758015324">
    <w:abstractNumId w:val="18"/>
  </w:num>
  <w:num w:numId="54" w16cid:durableId="1210920397">
    <w:abstractNumId w:val="19"/>
  </w:num>
  <w:num w:numId="55" w16cid:durableId="1960719821">
    <w:abstractNumId w:val="22"/>
  </w:num>
  <w:num w:numId="56" w16cid:durableId="1795178203">
    <w:abstractNumId w:val="22"/>
  </w:num>
  <w:num w:numId="57" w16cid:durableId="267084063">
    <w:abstractNumId w:val="22"/>
  </w:num>
  <w:num w:numId="58" w16cid:durableId="1833250627">
    <w:abstractNumId w:val="22"/>
  </w:num>
  <w:num w:numId="59" w16cid:durableId="57095455">
    <w:abstractNumId w:val="22"/>
  </w:num>
  <w:num w:numId="60" w16cid:durableId="1823038008">
    <w:abstractNumId w:val="22"/>
  </w:num>
  <w:num w:numId="61" w16cid:durableId="1331299379">
    <w:abstractNumId w:val="22"/>
  </w:num>
  <w:num w:numId="62" w16cid:durableId="77017878">
    <w:abstractNumId w:val="22"/>
  </w:num>
  <w:num w:numId="63" w16cid:durableId="1831211059">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B1D"/>
    <w:rsid w:val="00001C0C"/>
    <w:rsid w:val="00001C15"/>
    <w:rsid w:val="00003E1A"/>
    <w:rsid w:val="00004C45"/>
    <w:rsid w:val="00006801"/>
    <w:rsid w:val="00010AFD"/>
    <w:rsid w:val="0001213E"/>
    <w:rsid w:val="0001228C"/>
    <w:rsid w:val="00014B90"/>
    <w:rsid w:val="00017ABE"/>
    <w:rsid w:val="00021040"/>
    <w:rsid w:val="0002471E"/>
    <w:rsid w:val="0002578A"/>
    <w:rsid w:val="00025799"/>
    <w:rsid w:val="000301F0"/>
    <w:rsid w:val="00030777"/>
    <w:rsid w:val="00032C76"/>
    <w:rsid w:val="00033CED"/>
    <w:rsid w:val="00036B93"/>
    <w:rsid w:val="00042E83"/>
    <w:rsid w:val="0004402D"/>
    <w:rsid w:val="00046ED1"/>
    <w:rsid w:val="00047C85"/>
    <w:rsid w:val="000524DC"/>
    <w:rsid w:val="000547AD"/>
    <w:rsid w:val="00056A23"/>
    <w:rsid w:val="00057C43"/>
    <w:rsid w:val="00063535"/>
    <w:rsid w:val="00063633"/>
    <w:rsid w:val="000754A9"/>
    <w:rsid w:val="000770B4"/>
    <w:rsid w:val="0007713D"/>
    <w:rsid w:val="000819FA"/>
    <w:rsid w:val="00087B6D"/>
    <w:rsid w:val="0009092A"/>
    <w:rsid w:val="00091FFD"/>
    <w:rsid w:val="00094463"/>
    <w:rsid w:val="000A11E6"/>
    <w:rsid w:val="000A1C69"/>
    <w:rsid w:val="000A6009"/>
    <w:rsid w:val="000B124D"/>
    <w:rsid w:val="000B1980"/>
    <w:rsid w:val="000B1A0B"/>
    <w:rsid w:val="000B323B"/>
    <w:rsid w:val="000B4A6F"/>
    <w:rsid w:val="000B4FB9"/>
    <w:rsid w:val="000B7125"/>
    <w:rsid w:val="000C2760"/>
    <w:rsid w:val="000C3792"/>
    <w:rsid w:val="000D0041"/>
    <w:rsid w:val="000D28B5"/>
    <w:rsid w:val="000D3630"/>
    <w:rsid w:val="000D66C7"/>
    <w:rsid w:val="000D74E4"/>
    <w:rsid w:val="000E11BA"/>
    <w:rsid w:val="000E137C"/>
    <w:rsid w:val="000E17B1"/>
    <w:rsid w:val="000E28E2"/>
    <w:rsid w:val="000E3623"/>
    <w:rsid w:val="000F0357"/>
    <w:rsid w:val="000F2BAA"/>
    <w:rsid w:val="000F3B28"/>
    <w:rsid w:val="000F4D9B"/>
    <w:rsid w:val="00103784"/>
    <w:rsid w:val="001075C6"/>
    <w:rsid w:val="001076C6"/>
    <w:rsid w:val="00116A3E"/>
    <w:rsid w:val="00116EBA"/>
    <w:rsid w:val="00117815"/>
    <w:rsid w:val="001239ED"/>
    <w:rsid w:val="00132756"/>
    <w:rsid w:val="00135249"/>
    <w:rsid w:val="00137E0E"/>
    <w:rsid w:val="00141083"/>
    <w:rsid w:val="00145043"/>
    <w:rsid w:val="001456DB"/>
    <w:rsid w:val="00150C93"/>
    <w:rsid w:val="00151854"/>
    <w:rsid w:val="00152004"/>
    <w:rsid w:val="00153112"/>
    <w:rsid w:val="00153610"/>
    <w:rsid w:val="0016219C"/>
    <w:rsid w:val="001647F6"/>
    <w:rsid w:val="00166569"/>
    <w:rsid w:val="0017270C"/>
    <w:rsid w:val="00174030"/>
    <w:rsid w:val="00174C82"/>
    <w:rsid w:val="001750FD"/>
    <w:rsid w:val="00175B3A"/>
    <w:rsid w:val="001807BC"/>
    <w:rsid w:val="00183915"/>
    <w:rsid w:val="00185A45"/>
    <w:rsid w:val="00187AA3"/>
    <w:rsid w:val="001941BC"/>
    <w:rsid w:val="001953D9"/>
    <w:rsid w:val="00197165"/>
    <w:rsid w:val="001975A2"/>
    <w:rsid w:val="00197650"/>
    <w:rsid w:val="00197B0F"/>
    <w:rsid w:val="00197C71"/>
    <w:rsid w:val="001A6ED0"/>
    <w:rsid w:val="001B0946"/>
    <w:rsid w:val="001B3660"/>
    <w:rsid w:val="001B4E9F"/>
    <w:rsid w:val="001B5C2F"/>
    <w:rsid w:val="001B69E5"/>
    <w:rsid w:val="001B6C63"/>
    <w:rsid w:val="001C014E"/>
    <w:rsid w:val="001C1529"/>
    <w:rsid w:val="001C392F"/>
    <w:rsid w:val="001C48E9"/>
    <w:rsid w:val="001C510F"/>
    <w:rsid w:val="001C71E9"/>
    <w:rsid w:val="001C757B"/>
    <w:rsid w:val="001D250F"/>
    <w:rsid w:val="001D3728"/>
    <w:rsid w:val="001D3E8D"/>
    <w:rsid w:val="001D509D"/>
    <w:rsid w:val="001D61D9"/>
    <w:rsid w:val="001D665D"/>
    <w:rsid w:val="001D6BE9"/>
    <w:rsid w:val="001D7D2E"/>
    <w:rsid w:val="001D7EFF"/>
    <w:rsid w:val="001D7F16"/>
    <w:rsid w:val="001E0B23"/>
    <w:rsid w:val="001E3288"/>
    <w:rsid w:val="001F057D"/>
    <w:rsid w:val="001F0766"/>
    <w:rsid w:val="001F184C"/>
    <w:rsid w:val="001F36BB"/>
    <w:rsid w:val="001F46F1"/>
    <w:rsid w:val="00202062"/>
    <w:rsid w:val="00204892"/>
    <w:rsid w:val="0021060E"/>
    <w:rsid w:val="00211D1F"/>
    <w:rsid w:val="00213C88"/>
    <w:rsid w:val="0021401F"/>
    <w:rsid w:val="00216251"/>
    <w:rsid w:val="00216CEC"/>
    <w:rsid w:val="002208CD"/>
    <w:rsid w:val="002235C7"/>
    <w:rsid w:val="00224FA7"/>
    <w:rsid w:val="00225150"/>
    <w:rsid w:val="002274C9"/>
    <w:rsid w:val="00230511"/>
    <w:rsid w:val="002305C9"/>
    <w:rsid w:val="00237920"/>
    <w:rsid w:val="00240343"/>
    <w:rsid w:val="00240710"/>
    <w:rsid w:val="002418B8"/>
    <w:rsid w:val="002428D7"/>
    <w:rsid w:val="00243122"/>
    <w:rsid w:val="002443DE"/>
    <w:rsid w:val="00244E5A"/>
    <w:rsid w:val="002457C8"/>
    <w:rsid w:val="0024675A"/>
    <w:rsid w:val="00246930"/>
    <w:rsid w:val="002501E1"/>
    <w:rsid w:val="00253864"/>
    <w:rsid w:val="00253ADF"/>
    <w:rsid w:val="0025762C"/>
    <w:rsid w:val="00261A7E"/>
    <w:rsid w:val="002625FA"/>
    <w:rsid w:val="00262CD9"/>
    <w:rsid w:val="00264D82"/>
    <w:rsid w:val="002650C0"/>
    <w:rsid w:val="00270CE7"/>
    <w:rsid w:val="0027390E"/>
    <w:rsid w:val="00274113"/>
    <w:rsid w:val="00280BA7"/>
    <w:rsid w:val="00280C49"/>
    <w:rsid w:val="0028132B"/>
    <w:rsid w:val="00281535"/>
    <w:rsid w:val="00285292"/>
    <w:rsid w:val="00286597"/>
    <w:rsid w:val="00287E04"/>
    <w:rsid w:val="00291279"/>
    <w:rsid w:val="00291F4C"/>
    <w:rsid w:val="00294402"/>
    <w:rsid w:val="00294740"/>
    <w:rsid w:val="002947FB"/>
    <w:rsid w:val="002979BC"/>
    <w:rsid w:val="00297C73"/>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34B6"/>
    <w:rsid w:val="002D36E6"/>
    <w:rsid w:val="002D59B2"/>
    <w:rsid w:val="002E1CA0"/>
    <w:rsid w:val="002E38EF"/>
    <w:rsid w:val="002E68FC"/>
    <w:rsid w:val="002E7D80"/>
    <w:rsid w:val="002F1704"/>
    <w:rsid w:val="002F21AC"/>
    <w:rsid w:val="002F2EDC"/>
    <w:rsid w:val="002F355A"/>
    <w:rsid w:val="002F37A0"/>
    <w:rsid w:val="002F5952"/>
    <w:rsid w:val="00300BB3"/>
    <w:rsid w:val="003029F0"/>
    <w:rsid w:val="0030428B"/>
    <w:rsid w:val="00305FA9"/>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6E1B"/>
    <w:rsid w:val="00360D44"/>
    <w:rsid w:val="00361062"/>
    <w:rsid w:val="00362273"/>
    <w:rsid w:val="003622B6"/>
    <w:rsid w:val="003634AA"/>
    <w:rsid w:val="003650E6"/>
    <w:rsid w:val="00370525"/>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C"/>
    <w:rsid w:val="00395B1D"/>
    <w:rsid w:val="003A3911"/>
    <w:rsid w:val="003A4386"/>
    <w:rsid w:val="003A6D78"/>
    <w:rsid w:val="003B0CCB"/>
    <w:rsid w:val="003B2A44"/>
    <w:rsid w:val="003B2BAD"/>
    <w:rsid w:val="003B2DDF"/>
    <w:rsid w:val="003B3BAF"/>
    <w:rsid w:val="003B4A0C"/>
    <w:rsid w:val="003B4FE9"/>
    <w:rsid w:val="003B656B"/>
    <w:rsid w:val="003C15FE"/>
    <w:rsid w:val="003C1B4D"/>
    <w:rsid w:val="003C61ED"/>
    <w:rsid w:val="003C715F"/>
    <w:rsid w:val="003D0775"/>
    <w:rsid w:val="003D0B0C"/>
    <w:rsid w:val="003D1D1C"/>
    <w:rsid w:val="003D3269"/>
    <w:rsid w:val="003D4B2C"/>
    <w:rsid w:val="003D6CD3"/>
    <w:rsid w:val="003D7F19"/>
    <w:rsid w:val="003E05F5"/>
    <w:rsid w:val="003E2118"/>
    <w:rsid w:val="003E3567"/>
    <w:rsid w:val="003E4055"/>
    <w:rsid w:val="003E4088"/>
    <w:rsid w:val="003E7F15"/>
    <w:rsid w:val="003F379B"/>
    <w:rsid w:val="003F3EE4"/>
    <w:rsid w:val="003F5D06"/>
    <w:rsid w:val="003F5D6C"/>
    <w:rsid w:val="00404B82"/>
    <w:rsid w:val="00404DAB"/>
    <w:rsid w:val="0041037E"/>
    <w:rsid w:val="00415E92"/>
    <w:rsid w:val="004239C7"/>
    <w:rsid w:val="00424D6E"/>
    <w:rsid w:val="00426D04"/>
    <w:rsid w:val="0042772E"/>
    <w:rsid w:val="004279BD"/>
    <w:rsid w:val="004307CC"/>
    <w:rsid w:val="0043278A"/>
    <w:rsid w:val="00435D27"/>
    <w:rsid w:val="00437227"/>
    <w:rsid w:val="00437747"/>
    <w:rsid w:val="004406F4"/>
    <w:rsid w:val="0044621E"/>
    <w:rsid w:val="0045365E"/>
    <w:rsid w:val="00454664"/>
    <w:rsid w:val="00460B7B"/>
    <w:rsid w:val="00461310"/>
    <w:rsid w:val="00461E90"/>
    <w:rsid w:val="004637F1"/>
    <w:rsid w:val="00464C71"/>
    <w:rsid w:val="00472D8C"/>
    <w:rsid w:val="0047740F"/>
    <w:rsid w:val="00477638"/>
    <w:rsid w:val="00477E82"/>
    <w:rsid w:val="00480743"/>
    <w:rsid w:val="0048526E"/>
    <w:rsid w:val="00485FEF"/>
    <w:rsid w:val="004902F4"/>
    <w:rsid w:val="00490D31"/>
    <w:rsid w:val="004911FB"/>
    <w:rsid w:val="004A12A0"/>
    <w:rsid w:val="004A1CB4"/>
    <w:rsid w:val="004A303C"/>
    <w:rsid w:val="004A4179"/>
    <w:rsid w:val="004A4A9E"/>
    <w:rsid w:val="004A65D2"/>
    <w:rsid w:val="004A73F5"/>
    <w:rsid w:val="004B2954"/>
    <w:rsid w:val="004B2CAD"/>
    <w:rsid w:val="004B3701"/>
    <w:rsid w:val="004B4EC4"/>
    <w:rsid w:val="004B6109"/>
    <w:rsid w:val="004C027D"/>
    <w:rsid w:val="004C1E93"/>
    <w:rsid w:val="004C2A22"/>
    <w:rsid w:val="004C2A71"/>
    <w:rsid w:val="004C45C4"/>
    <w:rsid w:val="004C5A1D"/>
    <w:rsid w:val="004D4247"/>
    <w:rsid w:val="004D43C4"/>
    <w:rsid w:val="004D49D5"/>
    <w:rsid w:val="004D511E"/>
    <w:rsid w:val="004E3372"/>
    <w:rsid w:val="004E4220"/>
    <w:rsid w:val="004E4B5D"/>
    <w:rsid w:val="004E5588"/>
    <w:rsid w:val="004E6B1F"/>
    <w:rsid w:val="004F082E"/>
    <w:rsid w:val="004F46E7"/>
    <w:rsid w:val="004F4DD7"/>
    <w:rsid w:val="00500957"/>
    <w:rsid w:val="00503A9B"/>
    <w:rsid w:val="005046A8"/>
    <w:rsid w:val="00512587"/>
    <w:rsid w:val="005131E0"/>
    <w:rsid w:val="00515316"/>
    <w:rsid w:val="005163CD"/>
    <w:rsid w:val="00521526"/>
    <w:rsid w:val="005216A7"/>
    <w:rsid w:val="00522C4A"/>
    <w:rsid w:val="005240B2"/>
    <w:rsid w:val="00525797"/>
    <w:rsid w:val="005261A6"/>
    <w:rsid w:val="00527222"/>
    <w:rsid w:val="005274E3"/>
    <w:rsid w:val="00530353"/>
    <w:rsid w:val="005314C6"/>
    <w:rsid w:val="00532C95"/>
    <w:rsid w:val="0053421D"/>
    <w:rsid w:val="00534FD9"/>
    <w:rsid w:val="00536DE3"/>
    <w:rsid w:val="00542E22"/>
    <w:rsid w:val="005439EA"/>
    <w:rsid w:val="005446ED"/>
    <w:rsid w:val="00544838"/>
    <w:rsid w:val="005458C4"/>
    <w:rsid w:val="00547D3F"/>
    <w:rsid w:val="00551DFC"/>
    <w:rsid w:val="00551F07"/>
    <w:rsid w:val="00555D16"/>
    <w:rsid w:val="0055710A"/>
    <w:rsid w:val="00560AF3"/>
    <w:rsid w:val="0056279D"/>
    <w:rsid w:val="00562B7B"/>
    <w:rsid w:val="00563963"/>
    <w:rsid w:val="00563F11"/>
    <w:rsid w:val="00566B80"/>
    <w:rsid w:val="00570B61"/>
    <w:rsid w:val="005713FD"/>
    <w:rsid w:val="005721E1"/>
    <w:rsid w:val="00573FF7"/>
    <w:rsid w:val="00576506"/>
    <w:rsid w:val="00577417"/>
    <w:rsid w:val="00586B33"/>
    <w:rsid w:val="005920E4"/>
    <w:rsid w:val="00594EB5"/>
    <w:rsid w:val="005A0C53"/>
    <w:rsid w:val="005A19EA"/>
    <w:rsid w:val="005A45D4"/>
    <w:rsid w:val="005A57EB"/>
    <w:rsid w:val="005A6828"/>
    <w:rsid w:val="005A745B"/>
    <w:rsid w:val="005B15F2"/>
    <w:rsid w:val="005B3695"/>
    <w:rsid w:val="005C0893"/>
    <w:rsid w:val="005C160A"/>
    <w:rsid w:val="005C2901"/>
    <w:rsid w:val="005C3CB3"/>
    <w:rsid w:val="005C410C"/>
    <w:rsid w:val="005C4D9E"/>
    <w:rsid w:val="005C52EA"/>
    <w:rsid w:val="005C69C3"/>
    <w:rsid w:val="005C7F01"/>
    <w:rsid w:val="005D0BD4"/>
    <w:rsid w:val="005D0FF8"/>
    <w:rsid w:val="005D1009"/>
    <w:rsid w:val="005D28F8"/>
    <w:rsid w:val="005D6B39"/>
    <w:rsid w:val="005E2E62"/>
    <w:rsid w:val="005E37A3"/>
    <w:rsid w:val="005E5EB0"/>
    <w:rsid w:val="005E6975"/>
    <w:rsid w:val="005E6EB0"/>
    <w:rsid w:val="005F1DF7"/>
    <w:rsid w:val="005F27C8"/>
    <w:rsid w:val="005F2D25"/>
    <w:rsid w:val="005F43AB"/>
    <w:rsid w:val="005F4631"/>
    <w:rsid w:val="005F5439"/>
    <w:rsid w:val="005F62FC"/>
    <w:rsid w:val="005F6F59"/>
    <w:rsid w:val="005F70C4"/>
    <w:rsid w:val="00600D11"/>
    <w:rsid w:val="00605225"/>
    <w:rsid w:val="00612EE0"/>
    <w:rsid w:val="00613796"/>
    <w:rsid w:val="006140FB"/>
    <w:rsid w:val="00614FC3"/>
    <w:rsid w:val="006161D0"/>
    <w:rsid w:val="0061755F"/>
    <w:rsid w:val="00617C86"/>
    <w:rsid w:val="0062016D"/>
    <w:rsid w:val="00620FBB"/>
    <w:rsid w:val="006216F1"/>
    <w:rsid w:val="006217A4"/>
    <w:rsid w:val="00622115"/>
    <w:rsid w:val="00622382"/>
    <w:rsid w:val="006238FC"/>
    <w:rsid w:val="00626CAB"/>
    <w:rsid w:val="00632AB8"/>
    <w:rsid w:val="00634D93"/>
    <w:rsid w:val="00635E39"/>
    <w:rsid w:val="00636437"/>
    <w:rsid w:val="0064094A"/>
    <w:rsid w:val="00641A4D"/>
    <w:rsid w:val="00642F5B"/>
    <w:rsid w:val="00643703"/>
    <w:rsid w:val="006507FC"/>
    <w:rsid w:val="00650B5A"/>
    <w:rsid w:val="0065564E"/>
    <w:rsid w:val="00655A9A"/>
    <w:rsid w:val="00655D4A"/>
    <w:rsid w:val="00663FE3"/>
    <w:rsid w:val="006706CC"/>
    <w:rsid w:val="00672A80"/>
    <w:rsid w:val="00673029"/>
    <w:rsid w:val="00673B33"/>
    <w:rsid w:val="0068235D"/>
    <w:rsid w:val="00683044"/>
    <w:rsid w:val="0068526A"/>
    <w:rsid w:val="006862F8"/>
    <w:rsid w:val="00687659"/>
    <w:rsid w:val="006905B9"/>
    <w:rsid w:val="00690B28"/>
    <w:rsid w:val="0069327E"/>
    <w:rsid w:val="00693444"/>
    <w:rsid w:val="006963F7"/>
    <w:rsid w:val="0069681E"/>
    <w:rsid w:val="006972EA"/>
    <w:rsid w:val="00697B48"/>
    <w:rsid w:val="006A1818"/>
    <w:rsid w:val="006A1BF9"/>
    <w:rsid w:val="006A6950"/>
    <w:rsid w:val="006B2E94"/>
    <w:rsid w:val="006B604C"/>
    <w:rsid w:val="006B6C94"/>
    <w:rsid w:val="006B7DE4"/>
    <w:rsid w:val="006C1E00"/>
    <w:rsid w:val="006C23DB"/>
    <w:rsid w:val="006C5545"/>
    <w:rsid w:val="006D0FB2"/>
    <w:rsid w:val="006D4F4B"/>
    <w:rsid w:val="006D5337"/>
    <w:rsid w:val="006D5C45"/>
    <w:rsid w:val="006D60BC"/>
    <w:rsid w:val="006E3C77"/>
    <w:rsid w:val="006F01AB"/>
    <w:rsid w:val="006F01CE"/>
    <w:rsid w:val="006F02EB"/>
    <w:rsid w:val="006F748A"/>
    <w:rsid w:val="006F7C31"/>
    <w:rsid w:val="007038C5"/>
    <w:rsid w:val="00711E34"/>
    <w:rsid w:val="00711F60"/>
    <w:rsid w:val="007126DD"/>
    <w:rsid w:val="0071282E"/>
    <w:rsid w:val="00712E96"/>
    <w:rsid w:val="007150B9"/>
    <w:rsid w:val="007268A7"/>
    <w:rsid w:val="007310F0"/>
    <w:rsid w:val="00737253"/>
    <w:rsid w:val="0074267A"/>
    <w:rsid w:val="0074298A"/>
    <w:rsid w:val="0074744E"/>
    <w:rsid w:val="00747D50"/>
    <w:rsid w:val="007524CB"/>
    <w:rsid w:val="007529FD"/>
    <w:rsid w:val="00753F9F"/>
    <w:rsid w:val="00757546"/>
    <w:rsid w:val="007638BE"/>
    <w:rsid w:val="00763F43"/>
    <w:rsid w:val="00764EBA"/>
    <w:rsid w:val="00766B50"/>
    <w:rsid w:val="0077158A"/>
    <w:rsid w:val="00771E3E"/>
    <w:rsid w:val="007735F7"/>
    <w:rsid w:val="007753D9"/>
    <w:rsid w:val="00776814"/>
    <w:rsid w:val="00776D08"/>
    <w:rsid w:val="007771B1"/>
    <w:rsid w:val="00782767"/>
    <w:rsid w:val="00783818"/>
    <w:rsid w:val="00787AEC"/>
    <w:rsid w:val="007949D7"/>
    <w:rsid w:val="007955DB"/>
    <w:rsid w:val="007957D9"/>
    <w:rsid w:val="00796629"/>
    <w:rsid w:val="007974A2"/>
    <w:rsid w:val="00797821"/>
    <w:rsid w:val="007A1F53"/>
    <w:rsid w:val="007A3B42"/>
    <w:rsid w:val="007A3EF8"/>
    <w:rsid w:val="007A41D9"/>
    <w:rsid w:val="007A471B"/>
    <w:rsid w:val="007A679B"/>
    <w:rsid w:val="007B5E7C"/>
    <w:rsid w:val="007B7AFD"/>
    <w:rsid w:val="007C0D48"/>
    <w:rsid w:val="007C2F51"/>
    <w:rsid w:val="007C3E55"/>
    <w:rsid w:val="007C4F45"/>
    <w:rsid w:val="007C560C"/>
    <w:rsid w:val="007C72A7"/>
    <w:rsid w:val="007D01CB"/>
    <w:rsid w:val="007D6157"/>
    <w:rsid w:val="007D7D15"/>
    <w:rsid w:val="007E274B"/>
    <w:rsid w:val="007E6788"/>
    <w:rsid w:val="007F32A6"/>
    <w:rsid w:val="007F41AF"/>
    <w:rsid w:val="008012A4"/>
    <w:rsid w:val="00803794"/>
    <w:rsid w:val="00803BA9"/>
    <w:rsid w:val="00804A0C"/>
    <w:rsid w:val="0080546D"/>
    <w:rsid w:val="008054AC"/>
    <w:rsid w:val="00805C3B"/>
    <w:rsid w:val="008119BD"/>
    <w:rsid w:val="00812B4A"/>
    <w:rsid w:val="00817BDC"/>
    <w:rsid w:val="00821369"/>
    <w:rsid w:val="008234FA"/>
    <w:rsid w:val="0082486F"/>
    <w:rsid w:val="008248AC"/>
    <w:rsid w:val="00825374"/>
    <w:rsid w:val="00831638"/>
    <w:rsid w:val="008367DE"/>
    <w:rsid w:val="00836C67"/>
    <w:rsid w:val="00837A66"/>
    <w:rsid w:val="0084316A"/>
    <w:rsid w:val="00845109"/>
    <w:rsid w:val="0084566B"/>
    <w:rsid w:val="00854721"/>
    <w:rsid w:val="00857DE0"/>
    <w:rsid w:val="00861C14"/>
    <w:rsid w:val="00862235"/>
    <w:rsid w:val="0086312B"/>
    <w:rsid w:val="00873B01"/>
    <w:rsid w:val="0087538C"/>
    <w:rsid w:val="0087660C"/>
    <w:rsid w:val="008804D5"/>
    <w:rsid w:val="008823AD"/>
    <w:rsid w:val="00885D8A"/>
    <w:rsid w:val="008907E1"/>
    <w:rsid w:val="00890DAA"/>
    <w:rsid w:val="00896327"/>
    <w:rsid w:val="00897F45"/>
    <w:rsid w:val="008A13A3"/>
    <w:rsid w:val="008A3062"/>
    <w:rsid w:val="008A3970"/>
    <w:rsid w:val="008A51C0"/>
    <w:rsid w:val="008B053A"/>
    <w:rsid w:val="008B6E35"/>
    <w:rsid w:val="008D158A"/>
    <w:rsid w:val="008D1FB7"/>
    <w:rsid w:val="008D2DA9"/>
    <w:rsid w:val="008D405F"/>
    <w:rsid w:val="008D4389"/>
    <w:rsid w:val="008D4B01"/>
    <w:rsid w:val="008D67BD"/>
    <w:rsid w:val="008E3A08"/>
    <w:rsid w:val="008E5572"/>
    <w:rsid w:val="008F4681"/>
    <w:rsid w:val="008F5AEF"/>
    <w:rsid w:val="008F67DB"/>
    <w:rsid w:val="008F7631"/>
    <w:rsid w:val="009025D7"/>
    <w:rsid w:val="00903047"/>
    <w:rsid w:val="009030C2"/>
    <w:rsid w:val="00903542"/>
    <w:rsid w:val="00904973"/>
    <w:rsid w:val="00906416"/>
    <w:rsid w:val="00906AE9"/>
    <w:rsid w:val="0091474E"/>
    <w:rsid w:val="00915BBC"/>
    <w:rsid w:val="00921CE2"/>
    <w:rsid w:val="00925A9F"/>
    <w:rsid w:val="009261AB"/>
    <w:rsid w:val="009271EB"/>
    <w:rsid w:val="00931A9F"/>
    <w:rsid w:val="00935A5A"/>
    <w:rsid w:val="00935B9E"/>
    <w:rsid w:val="00936262"/>
    <w:rsid w:val="00937F5A"/>
    <w:rsid w:val="00944C61"/>
    <w:rsid w:val="00946620"/>
    <w:rsid w:val="00946B27"/>
    <w:rsid w:val="00947CE2"/>
    <w:rsid w:val="00951877"/>
    <w:rsid w:val="009524F0"/>
    <w:rsid w:val="00955247"/>
    <w:rsid w:val="009553E8"/>
    <w:rsid w:val="009558BA"/>
    <w:rsid w:val="009570A9"/>
    <w:rsid w:val="0096002C"/>
    <w:rsid w:val="00960DC7"/>
    <w:rsid w:val="00961713"/>
    <w:rsid w:val="0096280E"/>
    <w:rsid w:val="00962875"/>
    <w:rsid w:val="00962BA6"/>
    <w:rsid w:val="009641CC"/>
    <w:rsid w:val="009650C1"/>
    <w:rsid w:val="009677BE"/>
    <w:rsid w:val="00967997"/>
    <w:rsid w:val="00971FE0"/>
    <w:rsid w:val="00974F02"/>
    <w:rsid w:val="009752AD"/>
    <w:rsid w:val="0097539A"/>
    <w:rsid w:val="0097553C"/>
    <w:rsid w:val="009758F3"/>
    <w:rsid w:val="009759DF"/>
    <w:rsid w:val="00975E69"/>
    <w:rsid w:val="0098073C"/>
    <w:rsid w:val="00982045"/>
    <w:rsid w:val="00983E6C"/>
    <w:rsid w:val="00990C64"/>
    <w:rsid w:val="00994455"/>
    <w:rsid w:val="009966A8"/>
    <w:rsid w:val="009A7496"/>
    <w:rsid w:val="009B0DBA"/>
    <w:rsid w:val="009B2235"/>
    <w:rsid w:val="009B30AB"/>
    <w:rsid w:val="009B5A7F"/>
    <w:rsid w:val="009B7B14"/>
    <w:rsid w:val="009C26AB"/>
    <w:rsid w:val="009D2672"/>
    <w:rsid w:val="009D3684"/>
    <w:rsid w:val="009D3A3E"/>
    <w:rsid w:val="009D4067"/>
    <w:rsid w:val="009D4111"/>
    <w:rsid w:val="009E413C"/>
    <w:rsid w:val="009E730B"/>
    <w:rsid w:val="009E7FDD"/>
    <w:rsid w:val="009F19AF"/>
    <w:rsid w:val="009F2119"/>
    <w:rsid w:val="009F3340"/>
    <w:rsid w:val="009F4E9B"/>
    <w:rsid w:val="009F51A5"/>
    <w:rsid w:val="009F61A1"/>
    <w:rsid w:val="00A02291"/>
    <w:rsid w:val="00A06E44"/>
    <w:rsid w:val="00A10815"/>
    <w:rsid w:val="00A135EE"/>
    <w:rsid w:val="00A14312"/>
    <w:rsid w:val="00A15988"/>
    <w:rsid w:val="00A16F45"/>
    <w:rsid w:val="00A236CE"/>
    <w:rsid w:val="00A24086"/>
    <w:rsid w:val="00A26938"/>
    <w:rsid w:val="00A303BE"/>
    <w:rsid w:val="00A30937"/>
    <w:rsid w:val="00A30B16"/>
    <w:rsid w:val="00A30BCF"/>
    <w:rsid w:val="00A30D5E"/>
    <w:rsid w:val="00A323AC"/>
    <w:rsid w:val="00A3487C"/>
    <w:rsid w:val="00A35755"/>
    <w:rsid w:val="00A3694D"/>
    <w:rsid w:val="00A4070A"/>
    <w:rsid w:val="00A463E2"/>
    <w:rsid w:val="00A468D9"/>
    <w:rsid w:val="00A52F6E"/>
    <w:rsid w:val="00A531CA"/>
    <w:rsid w:val="00A57E9D"/>
    <w:rsid w:val="00A626F9"/>
    <w:rsid w:val="00A635EC"/>
    <w:rsid w:val="00A643D2"/>
    <w:rsid w:val="00A6547B"/>
    <w:rsid w:val="00A67CE1"/>
    <w:rsid w:val="00A70640"/>
    <w:rsid w:val="00A75D15"/>
    <w:rsid w:val="00A76D18"/>
    <w:rsid w:val="00A82F28"/>
    <w:rsid w:val="00A92F2C"/>
    <w:rsid w:val="00A936E2"/>
    <w:rsid w:val="00A94270"/>
    <w:rsid w:val="00A94321"/>
    <w:rsid w:val="00A9462C"/>
    <w:rsid w:val="00A94B2B"/>
    <w:rsid w:val="00A9587D"/>
    <w:rsid w:val="00A96257"/>
    <w:rsid w:val="00A96E04"/>
    <w:rsid w:val="00A96E0D"/>
    <w:rsid w:val="00A96EC8"/>
    <w:rsid w:val="00AA0A9B"/>
    <w:rsid w:val="00AA2BA2"/>
    <w:rsid w:val="00AB066D"/>
    <w:rsid w:val="00AB27A1"/>
    <w:rsid w:val="00AB2F67"/>
    <w:rsid w:val="00AB3008"/>
    <w:rsid w:val="00AB5074"/>
    <w:rsid w:val="00AB78E7"/>
    <w:rsid w:val="00AC299A"/>
    <w:rsid w:val="00AC34F8"/>
    <w:rsid w:val="00AC3512"/>
    <w:rsid w:val="00AC6BD2"/>
    <w:rsid w:val="00AC7D52"/>
    <w:rsid w:val="00AC7E27"/>
    <w:rsid w:val="00AD039A"/>
    <w:rsid w:val="00AD5980"/>
    <w:rsid w:val="00AD7501"/>
    <w:rsid w:val="00AE00B2"/>
    <w:rsid w:val="00AE084F"/>
    <w:rsid w:val="00AE4605"/>
    <w:rsid w:val="00AE49C5"/>
    <w:rsid w:val="00AE56BA"/>
    <w:rsid w:val="00AE6251"/>
    <w:rsid w:val="00AE67E4"/>
    <w:rsid w:val="00AE6BC1"/>
    <w:rsid w:val="00AE7A59"/>
    <w:rsid w:val="00AE7AC3"/>
    <w:rsid w:val="00AF008F"/>
    <w:rsid w:val="00AF09DE"/>
    <w:rsid w:val="00AF38E7"/>
    <w:rsid w:val="00AF6B73"/>
    <w:rsid w:val="00B01361"/>
    <w:rsid w:val="00B03137"/>
    <w:rsid w:val="00B0322C"/>
    <w:rsid w:val="00B03C1A"/>
    <w:rsid w:val="00B04EBA"/>
    <w:rsid w:val="00B16360"/>
    <w:rsid w:val="00B17D47"/>
    <w:rsid w:val="00B245E1"/>
    <w:rsid w:val="00B308B7"/>
    <w:rsid w:val="00B3242E"/>
    <w:rsid w:val="00B34761"/>
    <w:rsid w:val="00B42A8D"/>
    <w:rsid w:val="00B44491"/>
    <w:rsid w:val="00B452BA"/>
    <w:rsid w:val="00B47B08"/>
    <w:rsid w:val="00B50FC6"/>
    <w:rsid w:val="00B51588"/>
    <w:rsid w:val="00B5340A"/>
    <w:rsid w:val="00B552E6"/>
    <w:rsid w:val="00B559CB"/>
    <w:rsid w:val="00B56A0E"/>
    <w:rsid w:val="00B56B3B"/>
    <w:rsid w:val="00B56D0F"/>
    <w:rsid w:val="00B57D46"/>
    <w:rsid w:val="00B57D7C"/>
    <w:rsid w:val="00B62107"/>
    <w:rsid w:val="00B634A9"/>
    <w:rsid w:val="00B64FD7"/>
    <w:rsid w:val="00B6774E"/>
    <w:rsid w:val="00B71BA7"/>
    <w:rsid w:val="00B73AC9"/>
    <w:rsid w:val="00B84438"/>
    <w:rsid w:val="00B857BE"/>
    <w:rsid w:val="00B86D19"/>
    <w:rsid w:val="00B9135D"/>
    <w:rsid w:val="00B94D3E"/>
    <w:rsid w:val="00B95ED4"/>
    <w:rsid w:val="00B96309"/>
    <w:rsid w:val="00B9742E"/>
    <w:rsid w:val="00BA0E58"/>
    <w:rsid w:val="00BA474F"/>
    <w:rsid w:val="00BA4BE8"/>
    <w:rsid w:val="00BA615C"/>
    <w:rsid w:val="00BB487E"/>
    <w:rsid w:val="00BB5508"/>
    <w:rsid w:val="00BB5945"/>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E789E"/>
    <w:rsid w:val="00BF090A"/>
    <w:rsid w:val="00BF1804"/>
    <w:rsid w:val="00BF2479"/>
    <w:rsid w:val="00BF4AAD"/>
    <w:rsid w:val="00BF4E4E"/>
    <w:rsid w:val="00BF7061"/>
    <w:rsid w:val="00C007DE"/>
    <w:rsid w:val="00C0290F"/>
    <w:rsid w:val="00C02CCE"/>
    <w:rsid w:val="00C04636"/>
    <w:rsid w:val="00C06473"/>
    <w:rsid w:val="00C1283F"/>
    <w:rsid w:val="00C12F6A"/>
    <w:rsid w:val="00C1785F"/>
    <w:rsid w:val="00C20119"/>
    <w:rsid w:val="00C234F3"/>
    <w:rsid w:val="00C3083F"/>
    <w:rsid w:val="00C30DEB"/>
    <w:rsid w:val="00C366A6"/>
    <w:rsid w:val="00C3759E"/>
    <w:rsid w:val="00C40DC6"/>
    <w:rsid w:val="00C4127E"/>
    <w:rsid w:val="00C421F5"/>
    <w:rsid w:val="00C42E81"/>
    <w:rsid w:val="00C4676C"/>
    <w:rsid w:val="00C50BAD"/>
    <w:rsid w:val="00C5142C"/>
    <w:rsid w:val="00C5286A"/>
    <w:rsid w:val="00C60062"/>
    <w:rsid w:val="00C6072F"/>
    <w:rsid w:val="00C62729"/>
    <w:rsid w:val="00C62EF2"/>
    <w:rsid w:val="00C62F15"/>
    <w:rsid w:val="00C64B43"/>
    <w:rsid w:val="00C724EF"/>
    <w:rsid w:val="00C75562"/>
    <w:rsid w:val="00C772FB"/>
    <w:rsid w:val="00C820E9"/>
    <w:rsid w:val="00C829AA"/>
    <w:rsid w:val="00C8435C"/>
    <w:rsid w:val="00C85526"/>
    <w:rsid w:val="00C86ECC"/>
    <w:rsid w:val="00C9474A"/>
    <w:rsid w:val="00C95B69"/>
    <w:rsid w:val="00CA436D"/>
    <w:rsid w:val="00CA5E89"/>
    <w:rsid w:val="00CA60B7"/>
    <w:rsid w:val="00CA74F7"/>
    <w:rsid w:val="00CA7F2A"/>
    <w:rsid w:val="00CB0ACF"/>
    <w:rsid w:val="00CB0C71"/>
    <w:rsid w:val="00CB2A2A"/>
    <w:rsid w:val="00CB3FCE"/>
    <w:rsid w:val="00CB44A7"/>
    <w:rsid w:val="00CC0257"/>
    <w:rsid w:val="00CC19EA"/>
    <w:rsid w:val="00CC236F"/>
    <w:rsid w:val="00CC346C"/>
    <w:rsid w:val="00CC4AD6"/>
    <w:rsid w:val="00CC4C83"/>
    <w:rsid w:val="00CC55C3"/>
    <w:rsid w:val="00CC5B64"/>
    <w:rsid w:val="00CC60D5"/>
    <w:rsid w:val="00CC7E73"/>
    <w:rsid w:val="00CD1A91"/>
    <w:rsid w:val="00CD3CAA"/>
    <w:rsid w:val="00CD48E0"/>
    <w:rsid w:val="00CD4A94"/>
    <w:rsid w:val="00CD4CB3"/>
    <w:rsid w:val="00CE2B5E"/>
    <w:rsid w:val="00CE2DDB"/>
    <w:rsid w:val="00CE6746"/>
    <w:rsid w:val="00CF20EC"/>
    <w:rsid w:val="00CF2488"/>
    <w:rsid w:val="00D01796"/>
    <w:rsid w:val="00D118A2"/>
    <w:rsid w:val="00D13B96"/>
    <w:rsid w:val="00D13EA6"/>
    <w:rsid w:val="00D1721A"/>
    <w:rsid w:val="00D17A01"/>
    <w:rsid w:val="00D26F02"/>
    <w:rsid w:val="00D27253"/>
    <w:rsid w:val="00D27340"/>
    <w:rsid w:val="00D33B31"/>
    <w:rsid w:val="00D37414"/>
    <w:rsid w:val="00D4330D"/>
    <w:rsid w:val="00D446ED"/>
    <w:rsid w:val="00D52979"/>
    <w:rsid w:val="00D52D87"/>
    <w:rsid w:val="00D53115"/>
    <w:rsid w:val="00D550AD"/>
    <w:rsid w:val="00D6083D"/>
    <w:rsid w:val="00D6392D"/>
    <w:rsid w:val="00D66EDB"/>
    <w:rsid w:val="00D713C9"/>
    <w:rsid w:val="00D72DBF"/>
    <w:rsid w:val="00D74EA5"/>
    <w:rsid w:val="00D77B1A"/>
    <w:rsid w:val="00D803DC"/>
    <w:rsid w:val="00D82769"/>
    <w:rsid w:val="00D82DF9"/>
    <w:rsid w:val="00D84372"/>
    <w:rsid w:val="00D854F3"/>
    <w:rsid w:val="00D85AD5"/>
    <w:rsid w:val="00D86171"/>
    <w:rsid w:val="00D86452"/>
    <w:rsid w:val="00D90445"/>
    <w:rsid w:val="00D9145E"/>
    <w:rsid w:val="00DA2F81"/>
    <w:rsid w:val="00DA31A4"/>
    <w:rsid w:val="00DA351D"/>
    <w:rsid w:val="00DA5199"/>
    <w:rsid w:val="00DA53D2"/>
    <w:rsid w:val="00DA6162"/>
    <w:rsid w:val="00DB0800"/>
    <w:rsid w:val="00DB2511"/>
    <w:rsid w:val="00DB3AA2"/>
    <w:rsid w:val="00DB5E00"/>
    <w:rsid w:val="00DB6E1C"/>
    <w:rsid w:val="00DB7435"/>
    <w:rsid w:val="00DC3863"/>
    <w:rsid w:val="00DC4A20"/>
    <w:rsid w:val="00DC7652"/>
    <w:rsid w:val="00DD42C0"/>
    <w:rsid w:val="00DE0828"/>
    <w:rsid w:val="00DE32D8"/>
    <w:rsid w:val="00DE6B48"/>
    <w:rsid w:val="00DF1687"/>
    <w:rsid w:val="00DF5F64"/>
    <w:rsid w:val="00DF681A"/>
    <w:rsid w:val="00E008EF"/>
    <w:rsid w:val="00E0238D"/>
    <w:rsid w:val="00E06C39"/>
    <w:rsid w:val="00E078B2"/>
    <w:rsid w:val="00E100B6"/>
    <w:rsid w:val="00E101B4"/>
    <w:rsid w:val="00E13D4E"/>
    <w:rsid w:val="00E1778F"/>
    <w:rsid w:val="00E17A9F"/>
    <w:rsid w:val="00E22703"/>
    <w:rsid w:val="00E25651"/>
    <w:rsid w:val="00E34A7A"/>
    <w:rsid w:val="00E36531"/>
    <w:rsid w:val="00E368B9"/>
    <w:rsid w:val="00E369CE"/>
    <w:rsid w:val="00E40A19"/>
    <w:rsid w:val="00E431DC"/>
    <w:rsid w:val="00E43F0E"/>
    <w:rsid w:val="00E4400F"/>
    <w:rsid w:val="00E44D00"/>
    <w:rsid w:val="00E5030A"/>
    <w:rsid w:val="00E52FE2"/>
    <w:rsid w:val="00E53559"/>
    <w:rsid w:val="00E60661"/>
    <w:rsid w:val="00E64659"/>
    <w:rsid w:val="00E70983"/>
    <w:rsid w:val="00E81F64"/>
    <w:rsid w:val="00E83429"/>
    <w:rsid w:val="00E858F3"/>
    <w:rsid w:val="00E8723C"/>
    <w:rsid w:val="00E90F89"/>
    <w:rsid w:val="00E91F43"/>
    <w:rsid w:val="00E935ED"/>
    <w:rsid w:val="00E968F1"/>
    <w:rsid w:val="00EA2215"/>
    <w:rsid w:val="00EA22BF"/>
    <w:rsid w:val="00EA2477"/>
    <w:rsid w:val="00EA31A6"/>
    <w:rsid w:val="00EA49EE"/>
    <w:rsid w:val="00EA6092"/>
    <w:rsid w:val="00EA70D9"/>
    <w:rsid w:val="00EB03CD"/>
    <w:rsid w:val="00EB3516"/>
    <w:rsid w:val="00EB4CB2"/>
    <w:rsid w:val="00EB7022"/>
    <w:rsid w:val="00EB71E7"/>
    <w:rsid w:val="00EB72FC"/>
    <w:rsid w:val="00EC18F6"/>
    <w:rsid w:val="00EC37CE"/>
    <w:rsid w:val="00EC4EFF"/>
    <w:rsid w:val="00EC76A1"/>
    <w:rsid w:val="00ED2C52"/>
    <w:rsid w:val="00ED2F9D"/>
    <w:rsid w:val="00ED3136"/>
    <w:rsid w:val="00ED3B82"/>
    <w:rsid w:val="00ED4883"/>
    <w:rsid w:val="00ED5D49"/>
    <w:rsid w:val="00ED642A"/>
    <w:rsid w:val="00ED6FE7"/>
    <w:rsid w:val="00ED7C19"/>
    <w:rsid w:val="00EE0B16"/>
    <w:rsid w:val="00EE0F62"/>
    <w:rsid w:val="00EE298E"/>
    <w:rsid w:val="00EE389F"/>
    <w:rsid w:val="00EE41D6"/>
    <w:rsid w:val="00EE4B9E"/>
    <w:rsid w:val="00EE63DF"/>
    <w:rsid w:val="00EF434D"/>
    <w:rsid w:val="00EF5309"/>
    <w:rsid w:val="00EF6BF6"/>
    <w:rsid w:val="00EF77AC"/>
    <w:rsid w:val="00F01A92"/>
    <w:rsid w:val="00F0388C"/>
    <w:rsid w:val="00F14BE0"/>
    <w:rsid w:val="00F206F3"/>
    <w:rsid w:val="00F20DB1"/>
    <w:rsid w:val="00F241C1"/>
    <w:rsid w:val="00F248F3"/>
    <w:rsid w:val="00F319AA"/>
    <w:rsid w:val="00F3213C"/>
    <w:rsid w:val="00F32515"/>
    <w:rsid w:val="00F33984"/>
    <w:rsid w:val="00F4152A"/>
    <w:rsid w:val="00F41950"/>
    <w:rsid w:val="00F41A8C"/>
    <w:rsid w:val="00F4435F"/>
    <w:rsid w:val="00F443CB"/>
    <w:rsid w:val="00F5087F"/>
    <w:rsid w:val="00F52A45"/>
    <w:rsid w:val="00F5390B"/>
    <w:rsid w:val="00F6183A"/>
    <w:rsid w:val="00F631E1"/>
    <w:rsid w:val="00F63F6A"/>
    <w:rsid w:val="00F65AE9"/>
    <w:rsid w:val="00F66CC0"/>
    <w:rsid w:val="00F67F4E"/>
    <w:rsid w:val="00F709E0"/>
    <w:rsid w:val="00F72005"/>
    <w:rsid w:val="00F73BEF"/>
    <w:rsid w:val="00F76649"/>
    <w:rsid w:val="00F76927"/>
    <w:rsid w:val="00F810E3"/>
    <w:rsid w:val="00F819A2"/>
    <w:rsid w:val="00F84969"/>
    <w:rsid w:val="00F8536D"/>
    <w:rsid w:val="00F9091A"/>
    <w:rsid w:val="00F91607"/>
    <w:rsid w:val="00F917FE"/>
    <w:rsid w:val="00F918AA"/>
    <w:rsid w:val="00F948DF"/>
    <w:rsid w:val="00F95A5B"/>
    <w:rsid w:val="00F95C0B"/>
    <w:rsid w:val="00FA0760"/>
    <w:rsid w:val="00FA302C"/>
    <w:rsid w:val="00FA4F60"/>
    <w:rsid w:val="00FA7127"/>
    <w:rsid w:val="00FB119E"/>
    <w:rsid w:val="00FB195E"/>
    <w:rsid w:val="00FB331B"/>
    <w:rsid w:val="00FB3493"/>
    <w:rsid w:val="00FB4AAE"/>
    <w:rsid w:val="00FC0EFE"/>
    <w:rsid w:val="00FC408C"/>
    <w:rsid w:val="00FC58F2"/>
    <w:rsid w:val="00FC60E7"/>
    <w:rsid w:val="00FC7D0E"/>
    <w:rsid w:val="00FD1761"/>
    <w:rsid w:val="00FD22CF"/>
    <w:rsid w:val="00FE0302"/>
    <w:rsid w:val="00FE2FA9"/>
    <w:rsid w:val="00FE541F"/>
    <w:rsid w:val="00FE59EB"/>
    <w:rsid w:val="00FE7039"/>
    <w:rsid w:val="00FF154C"/>
    <w:rsid w:val="00FF3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D6BE6EC5-B886-466C-BBA2-53FF66A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 w:type="paragraph" w:styleId="ListParagraph">
    <w:name w:val="List Paragraph"/>
    <w:basedOn w:val="Normal"/>
    <w:uiPriority w:val="34"/>
    <w:qFormat/>
    <w:rsid w:val="00D6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27897322">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8240-296A-4F82-B030-3F75019F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9159</Words>
  <Characters>52212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61249</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4</cp:revision>
  <cp:lastPrinted>2019-02-04T14:46:00Z</cp:lastPrinted>
  <dcterms:created xsi:type="dcterms:W3CDTF">2025-07-22T12:13:00Z</dcterms:created>
  <dcterms:modified xsi:type="dcterms:W3CDTF">2025-07-22T12:20:00Z</dcterms:modified>
</cp:coreProperties>
</file>